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36" w:rsidRDefault="00860D36" w:rsidP="00983F68">
      <w:pPr>
        <w:spacing w:after="0" w:line="240" w:lineRule="auto"/>
        <w:ind w:left="4253"/>
        <w:rPr>
          <w:rFonts w:ascii="Times New Roman" w:eastAsia="Calibri" w:hAnsi="Times New Roman" w:cs="Times New Roman"/>
          <w:sz w:val="28"/>
          <w:szCs w:val="28"/>
          <w:lang w:val="en-US"/>
        </w:rPr>
      </w:pPr>
    </w:p>
    <w:p w:rsidR="00860D36" w:rsidRPr="00860D36" w:rsidRDefault="00860D36" w:rsidP="00860D36">
      <w:pPr>
        <w:spacing w:after="0" w:line="240" w:lineRule="auto"/>
        <w:ind w:right="85"/>
        <w:rPr>
          <w:rFonts w:ascii="Times New Roman" w:eastAsia="Calibri" w:hAnsi="Times New Roman" w:cs="Times New Roman"/>
          <w:b/>
          <w:bCs/>
          <w:sz w:val="28"/>
          <w:szCs w:val="28"/>
        </w:rPr>
      </w:pPr>
      <w:r w:rsidRPr="00860D36">
        <w:rPr>
          <w:rFonts w:ascii="Times New Roman" w:eastAsia="Calibri" w:hAnsi="Times New Roman" w:cs="Times New Roman"/>
          <w:b/>
          <w:bCs/>
          <w:sz w:val="28"/>
          <w:szCs w:val="28"/>
        </w:rPr>
        <w:t xml:space="preserve">ПОГОДЖЕНО                  </w:t>
      </w:r>
      <w:r>
        <w:rPr>
          <w:rFonts w:ascii="Times New Roman" w:eastAsia="Calibri" w:hAnsi="Times New Roman" w:cs="Times New Roman"/>
          <w:b/>
          <w:bCs/>
          <w:sz w:val="28"/>
          <w:szCs w:val="28"/>
        </w:rPr>
        <w:t xml:space="preserve">                          </w:t>
      </w:r>
      <w:r w:rsidRPr="00860D36">
        <w:rPr>
          <w:rFonts w:ascii="Times New Roman" w:eastAsia="Calibri" w:hAnsi="Times New Roman" w:cs="Times New Roman"/>
          <w:b/>
          <w:bCs/>
          <w:sz w:val="28"/>
          <w:szCs w:val="28"/>
        </w:rPr>
        <w:t xml:space="preserve"> ЗАТВЕРДЖЕНО</w:t>
      </w:r>
    </w:p>
    <w:p w:rsidR="00860D36" w:rsidRPr="00860D36" w:rsidRDefault="00860D36" w:rsidP="00860D36">
      <w:pPr>
        <w:spacing w:after="0" w:line="240" w:lineRule="auto"/>
        <w:ind w:left="567" w:right="85"/>
        <w:rPr>
          <w:rFonts w:ascii="Times New Roman" w:eastAsia="Calibri" w:hAnsi="Times New Roman" w:cs="Times New Roman"/>
          <w:b/>
          <w:bCs/>
          <w:sz w:val="28"/>
          <w:szCs w:val="28"/>
        </w:rPr>
      </w:pPr>
    </w:p>
    <w:p w:rsidR="00860D36" w:rsidRPr="00860D36" w:rsidRDefault="00860D36" w:rsidP="00860D36">
      <w:pPr>
        <w:spacing w:after="0" w:line="240" w:lineRule="auto"/>
        <w:ind w:right="85"/>
        <w:rPr>
          <w:rFonts w:ascii="Times New Roman" w:eastAsia="Calibri" w:hAnsi="Times New Roman" w:cs="Times New Roman"/>
          <w:bCs/>
          <w:sz w:val="24"/>
          <w:szCs w:val="24"/>
        </w:rPr>
      </w:pPr>
      <w:r w:rsidRPr="00860D36">
        <w:rPr>
          <w:rFonts w:ascii="Times New Roman" w:eastAsia="Calibri" w:hAnsi="Times New Roman" w:cs="Times New Roman"/>
          <w:bCs/>
          <w:sz w:val="24"/>
          <w:szCs w:val="24"/>
        </w:rPr>
        <w:t xml:space="preserve">рішення педагогічної ради            </w:t>
      </w:r>
      <w:r>
        <w:rPr>
          <w:rFonts w:ascii="Times New Roman" w:eastAsia="Calibri" w:hAnsi="Times New Roman" w:cs="Times New Roman"/>
          <w:bCs/>
          <w:sz w:val="24"/>
          <w:szCs w:val="24"/>
        </w:rPr>
        <w:t xml:space="preserve">                          </w:t>
      </w:r>
      <w:r w:rsidRPr="00860D36">
        <w:rPr>
          <w:rFonts w:ascii="Times New Roman" w:eastAsia="Calibri" w:hAnsi="Times New Roman" w:cs="Times New Roman"/>
          <w:bCs/>
          <w:sz w:val="24"/>
          <w:szCs w:val="24"/>
          <w:lang w:val="ru-RU"/>
        </w:rPr>
        <w:t xml:space="preserve"> </w:t>
      </w:r>
      <w:r w:rsidRPr="00860D36">
        <w:rPr>
          <w:rFonts w:ascii="Times New Roman" w:eastAsia="Calibri" w:hAnsi="Times New Roman" w:cs="Times New Roman"/>
          <w:bCs/>
          <w:sz w:val="24"/>
          <w:szCs w:val="24"/>
        </w:rPr>
        <w:t xml:space="preserve"> наказ</w:t>
      </w:r>
      <w:r w:rsidR="0049294B">
        <w:rPr>
          <w:rFonts w:ascii="Times New Roman" w:eastAsia="Calibri" w:hAnsi="Times New Roman" w:cs="Times New Roman"/>
          <w:bCs/>
          <w:sz w:val="24"/>
          <w:szCs w:val="24"/>
        </w:rPr>
        <w:t xml:space="preserve"> </w:t>
      </w:r>
      <w:r w:rsidRPr="00860D36">
        <w:rPr>
          <w:rFonts w:ascii="Times New Roman" w:eastAsia="Calibri" w:hAnsi="Times New Roman" w:cs="Times New Roman"/>
          <w:bCs/>
          <w:sz w:val="24"/>
          <w:szCs w:val="24"/>
        </w:rPr>
        <w:t xml:space="preserve"> Острозького навчально- </w:t>
      </w:r>
    </w:p>
    <w:p w:rsidR="00860D36" w:rsidRPr="00860D36" w:rsidRDefault="00860D36" w:rsidP="00860D36">
      <w:pPr>
        <w:spacing w:after="0" w:line="240" w:lineRule="auto"/>
        <w:ind w:right="85"/>
        <w:rPr>
          <w:rFonts w:ascii="Times New Roman" w:eastAsia="Calibri" w:hAnsi="Times New Roman" w:cs="Times New Roman"/>
          <w:bCs/>
          <w:sz w:val="24"/>
          <w:szCs w:val="24"/>
        </w:rPr>
      </w:pPr>
      <w:r w:rsidRPr="00860D36">
        <w:rPr>
          <w:rFonts w:ascii="Times New Roman" w:eastAsia="Calibri" w:hAnsi="Times New Roman" w:cs="Times New Roman"/>
          <w:bCs/>
          <w:sz w:val="24"/>
          <w:szCs w:val="24"/>
        </w:rPr>
        <w:t xml:space="preserve">протокол № </w:t>
      </w:r>
      <w:r w:rsidRPr="00860D36">
        <w:rPr>
          <w:rFonts w:ascii="Times New Roman" w:eastAsia="Calibri" w:hAnsi="Times New Roman" w:cs="Times New Roman"/>
          <w:bCs/>
          <w:sz w:val="24"/>
          <w:szCs w:val="24"/>
          <w:lang w:val="ru-RU"/>
        </w:rPr>
        <w:t>8</w:t>
      </w:r>
      <w:r w:rsidRPr="00860D36">
        <w:rPr>
          <w:rFonts w:ascii="Times New Roman" w:eastAsia="Calibri" w:hAnsi="Times New Roman" w:cs="Times New Roman"/>
          <w:bCs/>
          <w:sz w:val="24"/>
          <w:szCs w:val="24"/>
        </w:rPr>
        <w:t xml:space="preserve">  від 23.05.2018 року</w:t>
      </w:r>
      <w:r>
        <w:rPr>
          <w:rFonts w:ascii="Times New Roman" w:eastAsia="Calibri" w:hAnsi="Times New Roman" w:cs="Times New Roman"/>
          <w:bCs/>
          <w:sz w:val="24"/>
          <w:szCs w:val="24"/>
        </w:rPr>
        <w:t xml:space="preserve">                          </w:t>
      </w:r>
      <w:r w:rsidRPr="00860D36">
        <w:rPr>
          <w:rFonts w:ascii="Times New Roman" w:eastAsia="Calibri" w:hAnsi="Times New Roman" w:cs="Times New Roman"/>
          <w:bCs/>
          <w:sz w:val="24"/>
          <w:szCs w:val="24"/>
        </w:rPr>
        <w:t>виховного комплексу «Ш</w:t>
      </w:r>
      <w:r>
        <w:rPr>
          <w:rFonts w:ascii="Times New Roman" w:eastAsia="Calibri" w:hAnsi="Times New Roman" w:cs="Times New Roman"/>
          <w:bCs/>
          <w:sz w:val="24"/>
          <w:szCs w:val="24"/>
        </w:rPr>
        <w:t>кола І-ІІ</w:t>
      </w:r>
      <w:r w:rsidR="00356361">
        <w:rPr>
          <w:rFonts w:ascii="Times New Roman" w:eastAsia="Calibri" w:hAnsi="Times New Roman" w:cs="Times New Roman"/>
          <w:bCs/>
          <w:sz w:val="24"/>
          <w:szCs w:val="24"/>
        </w:rPr>
        <w:t xml:space="preserve">І </w:t>
      </w:r>
      <w:r w:rsidRPr="00860D36">
        <w:rPr>
          <w:rFonts w:ascii="Times New Roman" w:eastAsia="Calibri" w:hAnsi="Times New Roman" w:cs="Times New Roman"/>
          <w:bCs/>
          <w:sz w:val="24"/>
          <w:szCs w:val="24"/>
        </w:rPr>
        <w:t>ступенів</w:t>
      </w:r>
      <w:r w:rsidRPr="00860D36">
        <w:rPr>
          <w:rFonts w:ascii="Times New Roman" w:eastAsia="Calibri" w:hAnsi="Times New Roman" w:cs="Times New Roman"/>
          <w:bCs/>
          <w:sz w:val="24"/>
          <w:szCs w:val="24"/>
          <w:lang w:val="ru-RU"/>
        </w:rPr>
        <w:t xml:space="preserve"> </w:t>
      </w:r>
      <w:r w:rsidR="00356361">
        <w:rPr>
          <w:rFonts w:ascii="Times New Roman" w:eastAsia="Calibri" w:hAnsi="Times New Roman" w:cs="Times New Roman"/>
          <w:bCs/>
          <w:sz w:val="24"/>
          <w:szCs w:val="24"/>
        </w:rPr>
        <w:t xml:space="preserve"> </w:t>
      </w:r>
      <w:r w:rsidRPr="00860D36">
        <w:rPr>
          <w:rFonts w:ascii="Times New Roman" w:eastAsia="Calibri" w:hAnsi="Times New Roman" w:cs="Times New Roman"/>
          <w:bCs/>
          <w:sz w:val="24"/>
          <w:szCs w:val="24"/>
        </w:rPr>
        <w:t xml:space="preserve">  </w:t>
      </w:r>
    </w:p>
    <w:p w:rsidR="00860D36" w:rsidRPr="00860D36" w:rsidRDefault="00860D36" w:rsidP="00860D36">
      <w:pPr>
        <w:spacing w:after="0" w:line="240" w:lineRule="auto"/>
        <w:ind w:left="567" w:right="85"/>
        <w:rPr>
          <w:rFonts w:ascii="Times New Roman" w:eastAsia="Calibri" w:hAnsi="Times New Roman" w:cs="Times New Roman"/>
          <w:bCs/>
          <w:sz w:val="24"/>
          <w:szCs w:val="24"/>
        </w:rPr>
      </w:pPr>
      <w:r w:rsidRPr="00860D3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860D36">
        <w:rPr>
          <w:rFonts w:ascii="Times New Roman" w:eastAsia="Calibri" w:hAnsi="Times New Roman" w:cs="Times New Roman"/>
          <w:bCs/>
          <w:sz w:val="24"/>
          <w:szCs w:val="24"/>
        </w:rPr>
        <w:t xml:space="preserve">гімназія»  № </w:t>
      </w:r>
      <w:r w:rsidR="0049294B">
        <w:rPr>
          <w:rFonts w:ascii="Times New Roman" w:eastAsia="Calibri" w:hAnsi="Times New Roman" w:cs="Times New Roman"/>
          <w:bCs/>
          <w:sz w:val="24"/>
          <w:szCs w:val="24"/>
        </w:rPr>
        <w:t xml:space="preserve">167-о/д </w:t>
      </w:r>
      <w:r w:rsidRPr="00860D36">
        <w:rPr>
          <w:rFonts w:ascii="Times New Roman" w:eastAsia="Calibri" w:hAnsi="Times New Roman" w:cs="Times New Roman"/>
          <w:bCs/>
          <w:sz w:val="24"/>
          <w:szCs w:val="24"/>
        </w:rPr>
        <w:t xml:space="preserve"> від</w:t>
      </w:r>
      <w:r w:rsidR="00356361">
        <w:rPr>
          <w:rFonts w:ascii="Times New Roman" w:eastAsia="Calibri" w:hAnsi="Times New Roman" w:cs="Times New Roman"/>
          <w:bCs/>
          <w:sz w:val="24"/>
          <w:szCs w:val="24"/>
        </w:rPr>
        <w:t xml:space="preserve"> </w:t>
      </w:r>
      <w:r w:rsidRPr="00860D36">
        <w:rPr>
          <w:rFonts w:ascii="Times New Roman" w:eastAsia="Calibri" w:hAnsi="Times New Roman" w:cs="Times New Roman"/>
          <w:bCs/>
          <w:sz w:val="24"/>
          <w:szCs w:val="24"/>
        </w:rPr>
        <w:t xml:space="preserve"> 23.05.2018 року               </w:t>
      </w:r>
    </w:p>
    <w:p w:rsidR="00860D36" w:rsidRPr="00356361" w:rsidRDefault="00860D36" w:rsidP="00860D36">
      <w:pPr>
        <w:spacing w:after="0" w:line="240" w:lineRule="auto"/>
        <w:ind w:right="-286"/>
        <w:jc w:val="both"/>
        <w:rPr>
          <w:rFonts w:ascii="Times New Roman" w:eastAsia="Calibri" w:hAnsi="Times New Roman" w:cs="Times New Roman"/>
          <w:sz w:val="28"/>
          <w:szCs w:val="28"/>
        </w:rPr>
      </w:pPr>
    </w:p>
    <w:p w:rsidR="00860D36" w:rsidRPr="00356361" w:rsidRDefault="00860D36" w:rsidP="00860D36">
      <w:pPr>
        <w:spacing w:after="0" w:line="240" w:lineRule="auto"/>
        <w:jc w:val="both"/>
        <w:rPr>
          <w:rFonts w:ascii="Times New Roman" w:eastAsia="Calibri" w:hAnsi="Times New Roman" w:cs="Times New Roman"/>
          <w:sz w:val="28"/>
          <w:szCs w:val="28"/>
        </w:rPr>
      </w:pPr>
    </w:p>
    <w:p w:rsidR="00983F68" w:rsidRPr="00983F68" w:rsidRDefault="00983F68" w:rsidP="00983F68">
      <w:pPr>
        <w:spacing w:after="0" w:line="240" w:lineRule="auto"/>
        <w:jc w:val="both"/>
        <w:rPr>
          <w:rFonts w:ascii="Times New Roman" w:eastAsia="Calibri" w:hAnsi="Times New Roman" w:cs="Times New Roman"/>
          <w:sz w:val="28"/>
          <w:szCs w:val="28"/>
        </w:rPr>
      </w:pPr>
    </w:p>
    <w:p w:rsidR="00983F68" w:rsidRPr="00983F68" w:rsidRDefault="00356361" w:rsidP="00983F6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О</w:t>
      </w:r>
      <w:r w:rsidR="00983F68" w:rsidRPr="00983F68">
        <w:rPr>
          <w:rFonts w:ascii="Times New Roman" w:eastAsia="Calibri" w:hAnsi="Times New Roman" w:cs="Times New Roman"/>
          <w:b/>
          <w:bCs/>
          <w:sz w:val="28"/>
          <w:szCs w:val="28"/>
        </w:rPr>
        <w:t xml:space="preserve">світня програма </w:t>
      </w:r>
    </w:p>
    <w:p w:rsidR="00983F68" w:rsidRDefault="00356361" w:rsidP="00983F6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закладу</w:t>
      </w:r>
      <w:r w:rsidR="00983F68" w:rsidRPr="00983F68">
        <w:rPr>
          <w:rFonts w:ascii="Times New Roman" w:eastAsia="Calibri" w:hAnsi="Times New Roman" w:cs="Times New Roman"/>
          <w:b/>
          <w:bCs/>
          <w:sz w:val="28"/>
          <w:szCs w:val="28"/>
        </w:rPr>
        <w:t xml:space="preserve"> </w:t>
      </w:r>
      <w:r w:rsidR="00983F68" w:rsidRPr="00983F68">
        <w:rPr>
          <w:rFonts w:ascii="Times New Roman" w:eastAsia="Calibri" w:hAnsi="Times New Roman" w:cs="Times New Roman"/>
          <w:b/>
          <w:sz w:val="28"/>
          <w:szCs w:val="28"/>
        </w:rPr>
        <w:t xml:space="preserve">загальної середньої освіти </w:t>
      </w:r>
      <w:r w:rsidR="00983F68" w:rsidRPr="00983F68">
        <w:rPr>
          <w:rFonts w:ascii="Times New Roman" w:eastAsia="Calibri" w:hAnsi="Times New Roman" w:cs="Times New Roman"/>
          <w:b/>
          <w:bCs/>
          <w:sz w:val="28"/>
          <w:szCs w:val="28"/>
        </w:rPr>
        <w:t>ІІІ ступеня</w:t>
      </w:r>
      <w:r w:rsidR="0052185E">
        <w:rPr>
          <w:rFonts w:ascii="Times New Roman" w:eastAsia="Calibri" w:hAnsi="Times New Roman" w:cs="Times New Roman"/>
          <w:b/>
          <w:bCs/>
          <w:sz w:val="28"/>
          <w:szCs w:val="28"/>
        </w:rPr>
        <w:t xml:space="preserve"> для 10-11 класів </w:t>
      </w:r>
    </w:p>
    <w:p w:rsidR="00356361" w:rsidRPr="00983F68" w:rsidRDefault="00356361" w:rsidP="00983F68">
      <w:pPr>
        <w:spacing w:after="0" w:line="240" w:lineRule="auto"/>
        <w:ind w:right="8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(розроблена на основі Типової освітньої програми закладів загальної середньої освіти ІІІ ступеня, затвердженої наказом МОН України від 20.04.2018 №408)</w:t>
      </w:r>
    </w:p>
    <w:p w:rsidR="00983F68" w:rsidRPr="00983F68" w:rsidRDefault="00983F68" w:rsidP="00983F68">
      <w:pPr>
        <w:spacing w:after="0" w:line="240" w:lineRule="auto"/>
        <w:ind w:right="85"/>
        <w:jc w:val="center"/>
        <w:rPr>
          <w:rFonts w:ascii="Times New Roman" w:eastAsia="Calibri" w:hAnsi="Times New Roman" w:cs="Times New Roman"/>
          <w:b/>
          <w:bCs/>
          <w:sz w:val="28"/>
          <w:szCs w:val="28"/>
        </w:rPr>
      </w:pPr>
    </w:p>
    <w:p w:rsidR="00983F68" w:rsidRPr="00983F68" w:rsidRDefault="00356361" w:rsidP="00983F68">
      <w:pPr>
        <w:spacing w:after="0" w:line="240" w:lineRule="auto"/>
        <w:ind w:right="85"/>
        <w:jc w:val="center"/>
        <w:rPr>
          <w:rFonts w:ascii="Times New Roman" w:eastAsia="Calibri" w:hAnsi="Times New Roman" w:cs="Times New Roman"/>
          <w:sz w:val="28"/>
          <w:szCs w:val="28"/>
        </w:rPr>
      </w:pPr>
      <w:r>
        <w:rPr>
          <w:rFonts w:ascii="Times New Roman" w:eastAsia="Calibri" w:hAnsi="Times New Roman" w:cs="Times New Roman"/>
          <w:bCs/>
          <w:sz w:val="28"/>
          <w:szCs w:val="28"/>
        </w:rPr>
        <w:t xml:space="preserve">Загальні положення освітньої програми </w:t>
      </w:r>
      <w:r>
        <w:rPr>
          <w:rFonts w:ascii="Times New Roman" w:eastAsia="Calibri" w:hAnsi="Times New Roman" w:cs="Times New Roman"/>
          <w:bCs/>
          <w:sz w:val="28"/>
          <w:szCs w:val="28"/>
        </w:rPr>
        <w:br/>
        <w:t>закладу</w:t>
      </w:r>
      <w:r w:rsidR="00983F68" w:rsidRPr="00983F68">
        <w:rPr>
          <w:rFonts w:ascii="Times New Roman" w:eastAsia="Calibri" w:hAnsi="Times New Roman" w:cs="Times New Roman"/>
          <w:bCs/>
          <w:sz w:val="28"/>
          <w:szCs w:val="28"/>
        </w:rPr>
        <w:t xml:space="preserve"> </w:t>
      </w:r>
      <w:r w:rsidR="00983F68" w:rsidRPr="00983F68">
        <w:rPr>
          <w:rFonts w:ascii="Times New Roman" w:eastAsia="Calibri" w:hAnsi="Times New Roman" w:cs="Times New Roman"/>
          <w:sz w:val="28"/>
          <w:szCs w:val="28"/>
        </w:rPr>
        <w:t xml:space="preserve">загальної середньої освіти </w:t>
      </w:r>
      <w:r w:rsidR="00983F68" w:rsidRPr="00983F68">
        <w:rPr>
          <w:rFonts w:ascii="Times New Roman" w:eastAsia="Calibri" w:hAnsi="Times New Roman" w:cs="Times New Roman"/>
          <w:bCs/>
          <w:sz w:val="28"/>
          <w:szCs w:val="28"/>
        </w:rPr>
        <w:t>ІІІ ступеня</w:t>
      </w:r>
    </w:p>
    <w:p w:rsidR="00983F68" w:rsidRPr="00983F68" w:rsidRDefault="00983F68" w:rsidP="00983F68">
      <w:pPr>
        <w:spacing w:after="0" w:line="240" w:lineRule="auto"/>
        <w:jc w:val="both"/>
        <w:rPr>
          <w:rFonts w:ascii="Times New Roman" w:eastAsia="Calibri" w:hAnsi="Times New Roman" w:cs="Times New Roman"/>
          <w:sz w:val="28"/>
          <w:szCs w:val="28"/>
        </w:rPr>
      </w:pPr>
    </w:p>
    <w:p w:rsidR="00983F68" w:rsidRPr="00983F68" w:rsidRDefault="00356361" w:rsidP="00983F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Освітня програма закладу</w:t>
      </w:r>
      <w:r w:rsidR="00983F68" w:rsidRPr="00983F68">
        <w:rPr>
          <w:rFonts w:ascii="Times New Roman" w:eastAsia="Calibri" w:hAnsi="Times New Roman" w:cs="Times New Roman"/>
          <w:sz w:val="28"/>
          <w:szCs w:val="28"/>
        </w:rPr>
        <w:t xml:space="preserve">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983F68" w:rsidRPr="00983F68" w:rsidRDefault="00356361" w:rsidP="00983F6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983F68" w:rsidRPr="00983F68">
        <w:rPr>
          <w:rFonts w:ascii="Times New Roman" w:eastAsia="Calibri" w:hAnsi="Times New Roman" w:cs="Times New Roman"/>
          <w:sz w:val="28"/>
          <w:szCs w:val="28"/>
        </w:rPr>
        <w:t xml:space="preserve">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83F68" w:rsidRPr="00983F68" w:rsidRDefault="00356361" w:rsidP="00983F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983F68" w:rsidRPr="00983F68">
        <w:rPr>
          <w:rFonts w:ascii="Times New Roman" w:eastAsia="Calibri" w:hAnsi="Times New Roman" w:cs="Times New Roman"/>
          <w:sz w:val="28"/>
          <w:szCs w:val="28"/>
        </w:rPr>
        <w:t xml:space="preserve">світня програма визначає: </w:t>
      </w:r>
    </w:p>
    <w:p w:rsidR="00983F68" w:rsidRPr="00983F68" w:rsidRDefault="00983F68" w:rsidP="00983F68">
      <w:pPr>
        <w:tabs>
          <w:tab w:val="left" w:pos="993"/>
        </w:tabs>
        <w:spacing w:after="0" w:line="240" w:lineRule="auto"/>
        <w:ind w:firstLine="709"/>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983F68" w:rsidRPr="00983F68" w:rsidRDefault="00983F68" w:rsidP="00983F68">
      <w:pPr>
        <w:tabs>
          <w:tab w:val="left" w:pos="993"/>
        </w:tabs>
        <w:spacing w:after="0" w:line="240" w:lineRule="auto"/>
        <w:ind w:firstLine="709"/>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983F68" w:rsidRPr="00983F68" w:rsidRDefault="00983F68" w:rsidP="00983F68">
      <w:pPr>
        <w:tabs>
          <w:tab w:val="left" w:pos="993"/>
        </w:tabs>
        <w:spacing w:after="0" w:line="240" w:lineRule="auto"/>
        <w:ind w:firstLine="709"/>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983F68" w:rsidRPr="00983F68" w:rsidRDefault="00983F68" w:rsidP="00983F68">
      <w:pPr>
        <w:tabs>
          <w:tab w:val="left" w:pos="993"/>
        </w:tabs>
        <w:spacing w:after="0" w:line="240" w:lineRule="auto"/>
        <w:ind w:firstLine="709"/>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983F68" w:rsidRPr="00983F68" w:rsidRDefault="00983F68" w:rsidP="00983F68">
      <w:pPr>
        <w:spacing w:after="0" w:line="240" w:lineRule="auto"/>
        <w:ind w:firstLine="709"/>
        <w:jc w:val="both"/>
        <w:rPr>
          <w:rFonts w:ascii="Times New Roman" w:eastAsia="Calibri" w:hAnsi="Times New Roman" w:cs="Times New Roman"/>
          <w:sz w:val="28"/>
          <w:szCs w:val="28"/>
        </w:rPr>
      </w:pPr>
      <w:r w:rsidRPr="00983F68">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983F68">
        <w:rPr>
          <w:rFonts w:ascii="Times New Roman" w:eastAsia="Calibri" w:hAnsi="Times New Roman" w:cs="Times New Roman"/>
          <w:sz w:val="28"/>
          <w:szCs w:val="28"/>
        </w:rPr>
        <w:t xml:space="preserve">. Загальний обсяг навчального навантаження здобувачів профільної середньої освіти для </w:t>
      </w:r>
      <w:r w:rsidRPr="00983F68">
        <w:rPr>
          <w:rFonts w:ascii="Times New Roman" w:eastAsia="Calibri" w:hAnsi="Times New Roman" w:cs="Times New Roman"/>
          <w:sz w:val="28"/>
          <w:szCs w:val="28"/>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983F68">
        <w:rPr>
          <w:rFonts w:ascii="Times New Roman" w:eastAsia="Calibri" w:hAnsi="Times New Roman" w:cs="Times New Roman"/>
          <w:color w:val="000000"/>
          <w:sz w:val="28"/>
          <w:szCs w:val="28"/>
        </w:rPr>
        <w:t xml:space="preserve">окреслено у </w:t>
      </w:r>
      <w:r w:rsidRPr="00983F68">
        <w:rPr>
          <w:rFonts w:ascii="Times New Roman" w:eastAsia="Calibri" w:hAnsi="Times New Roman" w:cs="Times New Roman"/>
          <w:sz w:val="28"/>
          <w:szCs w:val="28"/>
        </w:rPr>
        <w:t xml:space="preserve">навчальному плані закладів загальної середньої освіти ІІІ ступеня (далі –навчальний план). </w:t>
      </w:r>
    </w:p>
    <w:p w:rsidR="00983F68" w:rsidRPr="00983F68" w:rsidRDefault="00983F68" w:rsidP="00983F68">
      <w:pPr>
        <w:spacing w:after="0" w:line="240" w:lineRule="auto"/>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lastRenderedPageBreak/>
        <w:t>Навчальни</w:t>
      </w:r>
      <w:r w:rsidR="00356361">
        <w:rPr>
          <w:rFonts w:ascii="Times New Roman" w:eastAsia="Calibri" w:hAnsi="Times New Roman" w:cs="Times New Roman"/>
          <w:sz w:val="28"/>
          <w:szCs w:val="28"/>
        </w:rPr>
        <w:t>й план для 10-11 класів закладу</w:t>
      </w:r>
      <w:r w:rsidRPr="00983F68">
        <w:rPr>
          <w:rFonts w:ascii="Times New Roman" w:eastAsia="Calibri" w:hAnsi="Times New Roman" w:cs="Times New Roman"/>
          <w:sz w:val="28"/>
          <w:szCs w:val="28"/>
        </w:rPr>
        <w:t xml:space="preserve">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983F68" w:rsidRPr="00983F68" w:rsidRDefault="00356361" w:rsidP="00983F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w:t>
      </w:r>
      <w:r w:rsidR="00983F68" w:rsidRPr="00983F68">
        <w:rPr>
          <w:rFonts w:ascii="Times New Roman" w:eastAsia="Times New Roman" w:hAnsi="Times New Roman" w:cs="Times New Roman"/>
          <w:sz w:val="28"/>
          <w:szCs w:val="28"/>
        </w:rPr>
        <w:t xml:space="preserve"> загальної середньої освіти для складання власного навчального п</w:t>
      </w:r>
      <w:r>
        <w:rPr>
          <w:rFonts w:ascii="Times New Roman" w:eastAsia="Times New Roman" w:hAnsi="Times New Roman" w:cs="Times New Roman"/>
          <w:sz w:val="28"/>
          <w:szCs w:val="28"/>
        </w:rPr>
        <w:t>лану закладу освіти може використовувати</w:t>
      </w:r>
      <w:r w:rsidR="00983F68" w:rsidRPr="00983F68">
        <w:rPr>
          <w:rFonts w:ascii="Times New Roman" w:eastAsia="Times New Roman" w:hAnsi="Times New Roman" w:cs="Times New Roman"/>
          <w:sz w:val="28"/>
          <w:szCs w:val="28"/>
        </w:rPr>
        <w:t xml:space="preserve"> два варіанти організації освітнього процесу.</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iCs/>
          <w:sz w:val="28"/>
          <w:szCs w:val="28"/>
        </w:rPr>
        <w:t>Перший варіант</w:t>
      </w:r>
      <w:r w:rsidRPr="00983F68">
        <w:rPr>
          <w:rFonts w:ascii="Times New Roman" w:eastAsia="Times New Roman" w:hAnsi="Times New Roman" w:cs="Times New Roman"/>
          <w:sz w:val="28"/>
          <w:szCs w:val="28"/>
        </w:rPr>
        <w:t xml:space="preserve"> (</w:t>
      </w:r>
      <w:r w:rsidRPr="00983F68">
        <w:rPr>
          <w:rFonts w:ascii="Times New Roman" w:eastAsia="Times New Roman" w:hAnsi="Times New Roman" w:cs="Times New Roman"/>
          <w:i/>
          <w:sz w:val="28"/>
          <w:szCs w:val="28"/>
        </w:rPr>
        <w:t>таблиця</w:t>
      </w:r>
      <w:r w:rsidRPr="00983F68">
        <w:rPr>
          <w:rFonts w:ascii="Times New Roman" w:eastAsia="Times New Roman" w:hAnsi="Times New Roman" w:cs="Times New Roman"/>
          <w:i/>
          <w:sz w:val="28"/>
          <w:szCs w:val="28"/>
          <w:lang w:val="ru-RU"/>
        </w:rPr>
        <w:t xml:space="preserve"> </w:t>
      </w:r>
      <w:r w:rsidRPr="00983F68">
        <w:rPr>
          <w:rFonts w:ascii="Times New Roman" w:eastAsia="Times New Roman" w:hAnsi="Times New Roman" w:cs="Times New Roman"/>
          <w:i/>
          <w:sz w:val="28"/>
          <w:szCs w:val="28"/>
        </w:rPr>
        <w:t>1</w:t>
      </w:r>
      <w:r w:rsidRPr="00983F68">
        <w:rPr>
          <w:rFonts w:ascii="Times New Roman" w:eastAsia="Times New Roman" w:hAnsi="Times New Roman" w:cs="Times New Roman"/>
          <w:sz w:val="28"/>
          <w:szCs w:val="28"/>
        </w:rPr>
        <w:t>) містить перелік базових предметів з експериментальними інтегрованими курсами («Історія: Україна і світ», «Природничі науки»).</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lang w:eastAsia="uk-UA"/>
        </w:rPr>
        <w:t xml:space="preserve">Другий варіант </w:t>
      </w:r>
      <w:r w:rsidRPr="00983F68">
        <w:rPr>
          <w:rFonts w:ascii="Times New Roman" w:eastAsia="Times New Roman" w:hAnsi="Times New Roman" w:cs="Times New Roman"/>
          <w:sz w:val="28"/>
          <w:szCs w:val="28"/>
        </w:rPr>
        <w:t>(</w:t>
      </w:r>
      <w:r w:rsidRPr="00983F68">
        <w:rPr>
          <w:rFonts w:ascii="Times New Roman" w:eastAsia="Times New Roman" w:hAnsi="Times New Roman" w:cs="Times New Roman"/>
          <w:i/>
          <w:sz w:val="28"/>
          <w:szCs w:val="28"/>
        </w:rPr>
        <w:t>таблиця 2</w:t>
      </w:r>
      <w:r w:rsidRPr="00983F68">
        <w:rPr>
          <w:rFonts w:ascii="Times New Roman" w:eastAsia="Times New Roman" w:hAnsi="Times New Roman" w:cs="Times New Roman"/>
          <w:sz w:val="28"/>
          <w:szCs w:val="28"/>
        </w:rPr>
        <w:t>) містить перелік базових предметів, який включає окремі предмети суспільно-гуманітарного та математично-природничого циклів.</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В обох представлених варіантах зазначено мінімальну кількість</w:t>
      </w:r>
      <w:r w:rsidRPr="00983F68">
        <w:rPr>
          <w:rFonts w:ascii="Times New Roman" w:eastAsia="Times New Roman" w:hAnsi="Times New Roman" w:cs="Times New Roman"/>
          <w:b/>
          <w:sz w:val="28"/>
          <w:szCs w:val="28"/>
        </w:rPr>
        <w:t xml:space="preserve"> </w:t>
      </w:r>
      <w:r w:rsidRPr="00983F68">
        <w:rPr>
          <w:rFonts w:ascii="Times New Roman" w:eastAsia="Times New Roman" w:hAnsi="Times New Roman" w:cs="Times New Roman"/>
          <w:sz w:val="28"/>
          <w:szCs w:val="28"/>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983F68" w:rsidRPr="00983F68" w:rsidRDefault="00356361" w:rsidP="00983F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w:t>
      </w:r>
      <w:r w:rsidR="00983F68" w:rsidRPr="00983F68">
        <w:rPr>
          <w:rFonts w:ascii="Times New Roman" w:eastAsia="Times New Roman" w:hAnsi="Times New Roman" w:cs="Times New Roman"/>
          <w:sz w:val="28"/>
          <w:szCs w:val="28"/>
        </w:rPr>
        <w:t xml:space="preserve"> освіти, склада</w:t>
      </w:r>
      <w:r>
        <w:rPr>
          <w:rFonts w:ascii="Times New Roman" w:eastAsia="Times New Roman" w:hAnsi="Times New Roman" w:cs="Times New Roman"/>
          <w:sz w:val="28"/>
          <w:szCs w:val="28"/>
        </w:rPr>
        <w:t>ючи свій навчальний план, може</w:t>
      </w:r>
      <w:r w:rsidR="00983F68" w:rsidRPr="00983F68">
        <w:rPr>
          <w:rFonts w:ascii="Times New Roman" w:eastAsia="Times New Roman" w:hAnsi="Times New Roman" w:cs="Times New Roman"/>
          <w:sz w:val="28"/>
          <w:szCs w:val="28"/>
        </w:rPr>
        <w:t xml:space="preserve">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Зміст профілю навчання реалізується системою окремих предметів і курсів:</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lastRenderedPageBreak/>
        <w:t>- базові та вибірково-обов’язкові предмети, що вивчаються на рівні стандарту;</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 профільні предмети (їх перелік з орієнтовною кількістю тижневих годин подано в </w:t>
      </w:r>
      <w:r w:rsidRPr="00983F68">
        <w:rPr>
          <w:rFonts w:ascii="Times New Roman" w:eastAsia="Times New Roman" w:hAnsi="Times New Roman" w:cs="Times New Roman"/>
          <w:i/>
          <w:sz w:val="28"/>
          <w:szCs w:val="28"/>
        </w:rPr>
        <w:t>таблиці 3</w:t>
      </w:r>
      <w:r w:rsidRPr="00983F68">
        <w:rPr>
          <w:rFonts w:ascii="Times New Roman" w:eastAsia="Times New Roman" w:hAnsi="Times New Roman" w:cs="Times New Roman"/>
          <w:sz w:val="28"/>
          <w:szCs w:val="28"/>
        </w:rPr>
        <w:t>), що вивчаються на профільному рівні;</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курси за вибором, до яких належать спеціальні і факультативні курси.</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rPr>
        <w:t>У процесі складання власного навчального плану закладу освіти слід ураховувати, що:</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профіль навчання передбачає можливість вивчення профільних предметів з різних освітніх галузей;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983F68">
        <w:rPr>
          <w:rFonts w:ascii="Times New Roman" w:eastAsia="Times New Roman" w:hAnsi="Times New Roman" w:cs="Times New Roman"/>
          <w:i/>
          <w:sz w:val="28"/>
          <w:szCs w:val="28"/>
        </w:rPr>
        <w:t>таблиця 1</w:t>
      </w:r>
      <w:r w:rsidRPr="00983F68">
        <w:rPr>
          <w:rFonts w:ascii="Times New Roman" w:eastAsia="Times New Roman" w:hAnsi="Times New Roman" w:cs="Times New Roman"/>
          <w:sz w:val="28"/>
          <w:szCs w:val="28"/>
        </w:rPr>
        <w:t xml:space="preserve">), або за рахунок додаткових годин (у другому варіанті плану, </w:t>
      </w:r>
      <w:r w:rsidRPr="00983F68">
        <w:rPr>
          <w:rFonts w:ascii="Times New Roman" w:eastAsia="Times New Roman" w:hAnsi="Times New Roman" w:cs="Times New Roman"/>
          <w:i/>
          <w:sz w:val="28"/>
          <w:szCs w:val="28"/>
        </w:rPr>
        <w:t>таблиця 2</w:t>
      </w:r>
      <w:r w:rsidRPr="00983F68">
        <w:rPr>
          <w:rFonts w:ascii="Times New Roman" w:eastAsia="Times New Roman" w:hAnsi="Times New Roman" w:cs="Times New Roman"/>
          <w:sz w:val="28"/>
          <w:szCs w:val="28"/>
        </w:rPr>
        <w:t>).</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983F68" w:rsidRPr="00983F68" w:rsidRDefault="00356361" w:rsidP="00983F6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Заклад освіти при складанні навчального плану може</w:t>
      </w:r>
      <w:r w:rsidR="00983F68" w:rsidRPr="00983F68">
        <w:rPr>
          <w:rFonts w:ascii="Times New Roman" w:eastAsia="Times New Roman" w:hAnsi="Times New Roman" w:cs="Times New Roman"/>
          <w:sz w:val="28"/>
          <w:szCs w:val="28"/>
        </w:rPr>
        <w:t xml:space="preserve"> збільшувати кількість годин на вивчення базових або профільних предметів за рахунок додаткових годин.</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rPr>
        <w:lastRenderedPageBreak/>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983F68" w:rsidRPr="00983F68" w:rsidRDefault="00983F68" w:rsidP="00983F68">
      <w:pPr>
        <w:shd w:val="clear" w:color="auto" w:fill="FFFFFF"/>
        <w:spacing w:after="0" w:line="240" w:lineRule="auto"/>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Для недопущення перевантаження учнів необхідно врах</w:t>
      </w:r>
      <w:r w:rsidR="003A4B57">
        <w:rPr>
          <w:rFonts w:ascii="Times New Roman" w:eastAsia="Calibri" w:hAnsi="Times New Roman" w:cs="Times New Roman"/>
          <w:sz w:val="28"/>
          <w:szCs w:val="28"/>
        </w:rPr>
        <w:t>овувати їхнє навчання в закладі</w:t>
      </w:r>
      <w:r w:rsidRPr="00983F68">
        <w:rPr>
          <w:rFonts w:ascii="Times New Roman" w:eastAsia="Calibri" w:hAnsi="Times New Roman" w:cs="Times New Roman"/>
          <w:sz w:val="28"/>
          <w:szCs w:val="28"/>
        </w:rPr>
        <w:t xml:space="preserve">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Calibri" w:hAnsi="Times New Roman" w:cs="Times New Roman"/>
          <w:i/>
          <w:sz w:val="28"/>
          <w:szCs w:val="28"/>
        </w:rPr>
        <w:t>Очікувані результати навчання здобувачів освіти.</w:t>
      </w:r>
      <w:r w:rsidRPr="00983F68">
        <w:rPr>
          <w:rFonts w:ascii="Times New Roman" w:eastAsia="Calibri" w:hAnsi="Times New Roman" w:cs="Times New Roman"/>
          <w:sz w:val="28"/>
          <w:szCs w:val="28"/>
        </w:rPr>
        <w:t xml:space="preserve"> </w:t>
      </w:r>
      <w:bookmarkStart w:id="0" w:name="_Toc486538639"/>
      <w:r w:rsidRPr="00983F68">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83F68">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983F68" w:rsidRPr="00983F68" w:rsidRDefault="00983F68" w:rsidP="00983F68">
      <w:pPr>
        <w:spacing w:after="0" w:line="240" w:lineRule="auto"/>
        <w:ind w:firstLine="709"/>
        <w:jc w:val="both"/>
        <w:rPr>
          <w:rFonts w:ascii="Times New Roman" w:eastAsia="Times New Roman" w:hAnsi="Times New Roman" w:cs="Times New Roman"/>
          <w:sz w:val="18"/>
          <w:szCs w:val="1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586"/>
        <w:gridCol w:w="249"/>
        <w:gridCol w:w="6555"/>
      </w:tblGrid>
      <w:tr w:rsidR="00983F68" w:rsidRPr="00983F68" w:rsidTr="0035636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jc w:val="center"/>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 з/п</w:t>
            </w:r>
          </w:p>
        </w:tc>
        <w:tc>
          <w:tcPr>
            <w:tcW w:w="283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jc w:val="center"/>
              <w:rPr>
                <w:rFonts w:ascii="Times New Roman" w:eastAsia="Times New Roman" w:hAnsi="Times New Roman" w:cs="Times New Roman"/>
                <w:b/>
                <w:sz w:val="28"/>
                <w:szCs w:val="28"/>
                <w:highlight w:val="white"/>
              </w:rPr>
            </w:pPr>
            <w:r w:rsidRPr="00983F68">
              <w:rPr>
                <w:rFonts w:ascii="Times New Roman" w:eastAsia="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jc w:val="center"/>
              <w:rPr>
                <w:rFonts w:ascii="Times New Roman" w:eastAsia="Times New Roman" w:hAnsi="Times New Roman" w:cs="Times New Roman"/>
                <w:b/>
                <w:sz w:val="28"/>
                <w:szCs w:val="28"/>
                <w:highlight w:val="white"/>
              </w:rPr>
            </w:pPr>
            <w:r w:rsidRPr="00983F68">
              <w:rPr>
                <w:rFonts w:ascii="Times New Roman" w:eastAsia="Times New Roman" w:hAnsi="Times New Roman" w:cs="Times New Roman"/>
                <w:b/>
                <w:sz w:val="28"/>
                <w:szCs w:val="28"/>
                <w:highlight w:val="white"/>
              </w:rPr>
              <w:t>Компоненти</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1</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widowControl w:val="0"/>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83F68">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983F68">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983F68" w:rsidRPr="00983F68" w:rsidRDefault="00983F68" w:rsidP="003A4B57">
            <w:pPr>
              <w:widowControl w:val="0"/>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983F68" w:rsidRPr="00983F68" w:rsidRDefault="00983F68" w:rsidP="003A4B57">
            <w:pPr>
              <w:widowControl w:val="0"/>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2</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Спілкування іноземними мовами</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983F68">
              <w:rPr>
                <w:rFonts w:ascii="Times New Roman" w:eastAsia="Times New Roman" w:hAnsi="Times New Roman" w:cs="Times New Roman"/>
                <w:sz w:val="28"/>
                <w:szCs w:val="28"/>
                <w:highlight w:val="white"/>
              </w:rPr>
              <w:t>.</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w:t>
            </w:r>
            <w:r w:rsidRPr="00983F68">
              <w:rPr>
                <w:rFonts w:ascii="Times New Roman" w:eastAsia="Calibri" w:hAnsi="Times New Roman" w:cs="Times New Roman"/>
                <w:color w:val="000000"/>
                <w:sz w:val="28"/>
                <w:szCs w:val="28"/>
              </w:rPr>
              <w:lastRenderedPageBreak/>
              <w:t>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983F68">
              <w:rPr>
                <w:rFonts w:ascii="Times New Roman" w:eastAsia="Times New Roman" w:hAnsi="Times New Roman" w:cs="Times New Roman"/>
                <w:sz w:val="28"/>
                <w:szCs w:val="28"/>
                <w:highlight w:val="white"/>
              </w:rPr>
              <w:t>.</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w:t>
            </w:r>
            <w:r w:rsidRPr="00983F68">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lastRenderedPageBreak/>
              <w:t>3</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Математична компетентність</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4</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983F68">
              <w:rPr>
                <w:rFonts w:ascii="Times New Roman" w:eastAsia="Times New Roman" w:hAnsi="Times New Roman" w:cs="Times New Roman"/>
                <w:sz w:val="28"/>
                <w:szCs w:val="28"/>
              </w:rPr>
              <w:t>; послуговуватися технологічними пристроями</w:t>
            </w:r>
            <w:r w:rsidRPr="00983F68">
              <w:rPr>
                <w:rFonts w:ascii="Times New Roman" w:eastAsia="Times New Roman" w:hAnsi="Times New Roman" w:cs="Times New Roman"/>
                <w:sz w:val="28"/>
                <w:szCs w:val="28"/>
                <w:highlight w:val="white"/>
              </w:rPr>
              <w:t>.</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983F68">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5</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Інформаційно-цифрова компетентність</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983F68">
              <w:rPr>
                <w:rFonts w:ascii="Times New Roman" w:eastAsia="Times New Roman" w:hAnsi="Times New Roman" w:cs="Times New Roman"/>
                <w:sz w:val="28"/>
                <w:szCs w:val="28"/>
                <w:highlight w:val="white"/>
              </w:rPr>
              <w:lastRenderedPageBreak/>
              <w:t>системи; знаходити інформацію та оцінювати її достовірність; доводити істинність тверджень.</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lastRenderedPageBreak/>
              <w:t>6</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Уміння вчитися впродовж життя</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моделювання власної освітньої траєкторії</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7</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Ініціативність і підприємливість</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8</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Соціальна і громадянська компетентності</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w:t>
            </w:r>
            <w:r w:rsidRPr="00983F68">
              <w:rPr>
                <w:rFonts w:ascii="Times New Roman" w:eastAsia="Times New Roman" w:hAnsi="Times New Roman" w:cs="Times New Roman"/>
                <w:sz w:val="28"/>
                <w:szCs w:val="28"/>
                <w:highlight w:val="white"/>
              </w:rPr>
              <w:lastRenderedPageBreak/>
              <w:t>родинний бюджет; орієнтуватися в широкому колі послуг і товарів на основі чітких критеріїв, робити споживчий вибір, спираючись на різні дані.</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завдання соціального змісту</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lastRenderedPageBreak/>
              <w:t>9</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Обізнаність і самовираження у сфері культури</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 xml:space="preserve">Уміння: </w:t>
            </w:r>
            <w:r w:rsidRPr="00983F68">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w:t>
            </w:r>
            <w:r w:rsidRPr="00983F68">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83F68">
              <w:rPr>
                <w:rFonts w:ascii="Times New Roman" w:eastAsia="Times New Roman" w:hAnsi="Times New Roman" w:cs="Times New Roman"/>
                <w:sz w:val="28"/>
                <w:szCs w:val="28"/>
                <w:highlight w:val="white"/>
              </w:rPr>
              <w:t>.</w:t>
            </w:r>
          </w:p>
          <w:p w:rsidR="00983F68" w:rsidRPr="00983F68" w:rsidRDefault="00983F68" w:rsidP="003A4B57">
            <w:pPr>
              <w:spacing w:after="0" w:line="240" w:lineRule="auto"/>
              <w:jc w:val="both"/>
              <w:rPr>
                <w:rFonts w:ascii="Times New Roman" w:eastAsia="Times New Roman" w:hAnsi="Times New Roman" w:cs="Times New Roman"/>
                <w:sz w:val="28"/>
                <w:szCs w:val="28"/>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w:t>
            </w:r>
            <w:r w:rsidRPr="00983F68">
              <w:rPr>
                <w:rFonts w:ascii="Times New Roman" w:eastAsia="Times New Roman" w:hAnsi="Times New Roman" w:cs="Times New Roman"/>
                <w:sz w:val="28"/>
                <w:szCs w:val="28"/>
              </w:rPr>
              <w:t>математичні моделі в різних видах мистецтва</w:t>
            </w:r>
          </w:p>
        </w:tc>
      </w:tr>
      <w:tr w:rsidR="00983F68" w:rsidRPr="00983F68" w:rsidTr="003A4B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10</w:t>
            </w:r>
          </w:p>
        </w:tc>
        <w:tc>
          <w:tcPr>
            <w:tcW w:w="2586" w:type="dxa"/>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983F68">
            <w:pPr>
              <w:widowControl w:val="0"/>
              <w:spacing w:after="0" w:line="240" w:lineRule="auto"/>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Екологічна грамотність і здорове життя</w:t>
            </w:r>
          </w:p>
        </w:tc>
        <w:tc>
          <w:tcPr>
            <w:tcW w:w="6804" w:type="dxa"/>
            <w:gridSpan w:val="2"/>
            <w:tcBorders>
              <w:bottom w:val="single" w:sz="8" w:space="0" w:color="000000"/>
              <w:right w:val="single" w:sz="8" w:space="0" w:color="000000"/>
            </w:tcBorders>
            <w:tcMar>
              <w:top w:w="100" w:type="dxa"/>
              <w:left w:w="100" w:type="dxa"/>
              <w:bottom w:w="100" w:type="dxa"/>
              <w:right w:w="100" w:type="dxa"/>
            </w:tcMar>
          </w:tcPr>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Уміння:</w:t>
            </w:r>
            <w:r w:rsidRPr="00983F68">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Ставлення:</w:t>
            </w:r>
            <w:r w:rsidRPr="00983F68">
              <w:rPr>
                <w:rFonts w:ascii="Times New Roman" w:eastAsia="Times New Roman" w:hAnsi="Times New Roman" w:cs="Times New Roman"/>
                <w:sz w:val="28"/>
                <w:szCs w:val="28"/>
                <w:highlight w:val="white"/>
              </w:rPr>
              <w:t xml:space="preserve"> </w:t>
            </w:r>
            <w:r w:rsidRPr="00983F68">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3F68" w:rsidRPr="00983F68" w:rsidRDefault="00983F68" w:rsidP="003A4B57">
            <w:pPr>
              <w:spacing w:after="0" w:line="240" w:lineRule="auto"/>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b/>
                <w:i/>
                <w:sz w:val="28"/>
                <w:szCs w:val="28"/>
                <w:highlight w:val="white"/>
              </w:rPr>
              <w:t>Навчальні ресурси:</w:t>
            </w:r>
            <w:r w:rsidRPr="00983F68">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3F68" w:rsidRPr="00983F68" w:rsidRDefault="00983F68" w:rsidP="00983F68">
      <w:pPr>
        <w:spacing w:after="0" w:line="240" w:lineRule="auto"/>
        <w:ind w:firstLine="709"/>
        <w:jc w:val="both"/>
        <w:rPr>
          <w:rFonts w:ascii="Times New Roman" w:eastAsia="Calibri" w:hAnsi="Times New Roman" w:cs="Times New Roman"/>
          <w:sz w:val="28"/>
          <w:szCs w:val="28"/>
          <w:highlight w:val="white"/>
        </w:rPr>
      </w:pPr>
    </w:p>
    <w:p w:rsidR="00983F68" w:rsidRPr="00983F68" w:rsidRDefault="00983F68" w:rsidP="00983F68">
      <w:pPr>
        <w:spacing w:after="0" w:line="240" w:lineRule="auto"/>
        <w:ind w:firstLine="709"/>
        <w:jc w:val="both"/>
        <w:rPr>
          <w:rFonts w:ascii="Times New Roman" w:eastAsia="Calibri" w:hAnsi="Times New Roman" w:cs="Times New Roman"/>
          <w:sz w:val="28"/>
          <w:szCs w:val="28"/>
          <w:highlight w:val="white"/>
        </w:rPr>
      </w:pPr>
      <w:r w:rsidRPr="00983F68">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983F68">
        <w:rPr>
          <w:rFonts w:ascii="Times New Roman" w:eastAsia="Calibri" w:hAnsi="Times New Roman" w:cs="Times New Roman"/>
          <w:sz w:val="28"/>
          <w:szCs w:val="28"/>
          <w:highlight w:val="white"/>
        </w:rPr>
        <w:lastRenderedPageBreak/>
        <w:t>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83F68">
        <w:rPr>
          <w:rFonts w:ascii="Times New Roman" w:eastAsia="Calibri" w:hAnsi="Times New Roman" w:cs="Times New Roman"/>
          <w:b/>
          <w:sz w:val="28"/>
          <w:szCs w:val="28"/>
          <w:highlight w:val="white"/>
        </w:rPr>
        <w:t xml:space="preserve"> </w:t>
      </w:r>
      <w:r w:rsidRPr="00983F68">
        <w:rPr>
          <w:rFonts w:ascii="Times New Roman" w:eastAsia="Calibri" w:hAnsi="Times New Roman" w:cs="Times New Roman"/>
          <w:sz w:val="28"/>
          <w:szCs w:val="28"/>
          <w:highlight w:val="white"/>
        </w:rPr>
        <w:t>формування в учнів здатності застосовувати знання й уміння у реальних життєвих ситуаціях.</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 xml:space="preserve">предмети за вибором;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 xml:space="preserve">роботу в проектах; </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позакласну навчальну роботу і роботу гуртків.</w:t>
      </w:r>
    </w:p>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983F68" w:rsidRPr="00983F68" w:rsidTr="00356361">
        <w:trPr>
          <w:trHeight w:val="20"/>
        </w:trPr>
        <w:tc>
          <w:tcPr>
            <w:tcW w:w="1668" w:type="dxa"/>
          </w:tcPr>
          <w:p w:rsidR="00983F68" w:rsidRPr="00983F68" w:rsidRDefault="00983F68" w:rsidP="00983F68">
            <w:pPr>
              <w:spacing w:after="0" w:line="240" w:lineRule="auto"/>
              <w:jc w:val="center"/>
              <w:rPr>
                <w:rFonts w:ascii="Times New Roman" w:eastAsia="Times New Roman" w:hAnsi="Times New Roman" w:cs="Times New Roman"/>
                <w:b/>
                <w:sz w:val="28"/>
                <w:szCs w:val="28"/>
              </w:rPr>
            </w:pPr>
            <w:r w:rsidRPr="00983F68">
              <w:rPr>
                <w:rFonts w:ascii="Times New Roman" w:eastAsia="Times New Roman" w:hAnsi="Times New Roman" w:cs="Times New Roman"/>
                <w:b/>
                <w:sz w:val="28"/>
                <w:szCs w:val="28"/>
              </w:rPr>
              <w:t>Наскрізна лінія</w:t>
            </w:r>
          </w:p>
        </w:tc>
        <w:tc>
          <w:tcPr>
            <w:tcW w:w="8620" w:type="dxa"/>
          </w:tcPr>
          <w:p w:rsidR="00983F68" w:rsidRPr="00983F68" w:rsidRDefault="00983F68" w:rsidP="00983F68">
            <w:pPr>
              <w:spacing w:after="0" w:line="240" w:lineRule="auto"/>
              <w:jc w:val="center"/>
              <w:rPr>
                <w:rFonts w:ascii="Times New Roman" w:eastAsia="Times New Roman" w:hAnsi="Times New Roman" w:cs="Times New Roman"/>
                <w:b/>
                <w:sz w:val="28"/>
                <w:szCs w:val="28"/>
              </w:rPr>
            </w:pPr>
            <w:r w:rsidRPr="00983F68">
              <w:rPr>
                <w:rFonts w:ascii="Times New Roman" w:eastAsia="Times New Roman" w:hAnsi="Times New Roman" w:cs="Times New Roman"/>
                <w:b/>
                <w:sz w:val="28"/>
                <w:szCs w:val="28"/>
                <w:highlight w:val="white"/>
              </w:rPr>
              <w:t>Коротка характеристика</w:t>
            </w:r>
          </w:p>
        </w:tc>
      </w:tr>
      <w:tr w:rsidR="00983F68" w:rsidRPr="00983F68" w:rsidTr="00356361">
        <w:trPr>
          <w:cantSplit/>
          <w:trHeight w:val="20"/>
        </w:trPr>
        <w:tc>
          <w:tcPr>
            <w:tcW w:w="1668" w:type="dxa"/>
            <w:textDirection w:val="btLr"/>
          </w:tcPr>
          <w:p w:rsidR="00983F68" w:rsidRPr="00983F68" w:rsidRDefault="00983F68" w:rsidP="00983F68">
            <w:pPr>
              <w:spacing w:after="0" w:line="240" w:lineRule="auto"/>
              <w:ind w:left="113" w:right="113"/>
              <w:jc w:val="center"/>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highlight w:val="white"/>
              </w:rPr>
              <w:t>Екологічна безпека й сталий розвиток</w:t>
            </w:r>
          </w:p>
        </w:tc>
        <w:tc>
          <w:tcPr>
            <w:tcW w:w="8620" w:type="dxa"/>
          </w:tcPr>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83F68" w:rsidRPr="00983F68" w:rsidRDefault="00983F68" w:rsidP="00983F68">
            <w:pPr>
              <w:spacing w:after="0" w:line="240" w:lineRule="auto"/>
              <w:ind w:firstLine="709"/>
              <w:jc w:val="both"/>
              <w:rPr>
                <w:rFonts w:ascii="Times New Roman" w:eastAsia="Times New Roman" w:hAnsi="Times New Roman" w:cs="Times New Roman"/>
                <w:b/>
                <w:sz w:val="28"/>
                <w:szCs w:val="28"/>
              </w:rPr>
            </w:pPr>
            <w:r w:rsidRPr="00983F68">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83F68" w:rsidRPr="00983F68" w:rsidTr="00356361">
        <w:trPr>
          <w:cantSplit/>
          <w:trHeight w:val="20"/>
        </w:trPr>
        <w:tc>
          <w:tcPr>
            <w:tcW w:w="1668" w:type="dxa"/>
            <w:textDirection w:val="btLr"/>
          </w:tcPr>
          <w:p w:rsidR="00983F68" w:rsidRPr="00983F68" w:rsidRDefault="00983F68" w:rsidP="00983F68">
            <w:pPr>
              <w:spacing w:after="0" w:line="240" w:lineRule="auto"/>
              <w:ind w:left="113" w:right="113"/>
              <w:jc w:val="center"/>
              <w:rPr>
                <w:rFonts w:ascii="Times New Roman" w:eastAsia="Times New Roman" w:hAnsi="Times New Roman" w:cs="Times New Roman"/>
                <w:sz w:val="28"/>
                <w:szCs w:val="28"/>
              </w:rPr>
            </w:pPr>
            <w:r w:rsidRPr="00983F68">
              <w:rPr>
                <w:rFonts w:ascii="Times New Roman" w:eastAsia="Times New Roman" w:hAnsi="Times New Roman" w:cs="Times New Roman"/>
                <w:sz w:val="28"/>
                <w:szCs w:val="28"/>
                <w:highlight w:val="white"/>
              </w:rPr>
              <w:lastRenderedPageBreak/>
              <w:t>Громадянська відповідальність</w:t>
            </w:r>
          </w:p>
        </w:tc>
        <w:tc>
          <w:tcPr>
            <w:tcW w:w="8620" w:type="dxa"/>
          </w:tcPr>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83F68" w:rsidRPr="00983F68" w:rsidRDefault="00983F68" w:rsidP="00983F68">
            <w:pPr>
              <w:spacing w:after="0" w:line="240" w:lineRule="auto"/>
              <w:ind w:firstLine="709"/>
              <w:jc w:val="both"/>
              <w:rPr>
                <w:rFonts w:ascii="Times New Roman" w:eastAsia="Times New Roman" w:hAnsi="Times New Roman" w:cs="Times New Roman"/>
                <w:b/>
                <w:sz w:val="28"/>
                <w:szCs w:val="28"/>
              </w:rPr>
            </w:pPr>
            <w:r w:rsidRPr="00983F68">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83F68" w:rsidRPr="00983F68" w:rsidTr="00356361">
        <w:trPr>
          <w:cantSplit/>
          <w:trHeight w:val="3250"/>
        </w:trPr>
        <w:tc>
          <w:tcPr>
            <w:tcW w:w="1668" w:type="dxa"/>
            <w:textDirection w:val="btLr"/>
          </w:tcPr>
          <w:p w:rsidR="00983F68" w:rsidRPr="00983F68" w:rsidRDefault="00983F68" w:rsidP="00983F68">
            <w:pPr>
              <w:spacing w:after="0" w:line="240" w:lineRule="auto"/>
              <w:ind w:left="113" w:right="113"/>
              <w:jc w:val="center"/>
              <w:rPr>
                <w:rFonts w:ascii="Times New Roman" w:eastAsia="Times New Roman" w:hAnsi="Times New Roman" w:cs="Times New Roman"/>
                <w:b/>
                <w:sz w:val="28"/>
                <w:szCs w:val="28"/>
              </w:rPr>
            </w:pPr>
            <w:r w:rsidRPr="00983F68">
              <w:rPr>
                <w:rFonts w:ascii="Times New Roman" w:eastAsia="Times New Roman" w:hAnsi="Times New Roman" w:cs="Times New Roman"/>
                <w:sz w:val="28"/>
                <w:szCs w:val="28"/>
                <w:highlight w:val="white"/>
              </w:rPr>
              <w:t>Здоров'я і безпека</w:t>
            </w:r>
          </w:p>
        </w:tc>
        <w:tc>
          <w:tcPr>
            <w:tcW w:w="8620" w:type="dxa"/>
          </w:tcPr>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83F68" w:rsidRPr="00983F68" w:rsidRDefault="00983F68" w:rsidP="00983F68">
            <w:pPr>
              <w:spacing w:after="0" w:line="240" w:lineRule="auto"/>
              <w:ind w:firstLine="709"/>
              <w:jc w:val="both"/>
              <w:rPr>
                <w:rFonts w:ascii="Times New Roman" w:eastAsia="Times New Roman" w:hAnsi="Times New Roman" w:cs="Times New Roman"/>
                <w:b/>
                <w:sz w:val="28"/>
                <w:szCs w:val="28"/>
              </w:rPr>
            </w:pPr>
            <w:r w:rsidRPr="00983F68">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83F68" w:rsidRPr="00983F68" w:rsidTr="00356361">
        <w:trPr>
          <w:cantSplit/>
          <w:trHeight w:val="20"/>
        </w:trPr>
        <w:tc>
          <w:tcPr>
            <w:tcW w:w="1668" w:type="dxa"/>
            <w:textDirection w:val="btLr"/>
          </w:tcPr>
          <w:p w:rsidR="00983F68" w:rsidRPr="00983F68" w:rsidRDefault="00983F68" w:rsidP="00983F68">
            <w:pPr>
              <w:spacing w:after="0" w:line="240" w:lineRule="auto"/>
              <w:ind w:left="113" w:right="113"/>
              <w:jc w:val="center"/>
              <w:rPr>
                <w:rFonts w:ascii="Times New Roman" w:eastAsia="Times New Roman" w:hAnsi="Times New Roman" w:cs="Times New Roman"/>
                <w:b/>
                <w:sz w:val="28"/>
                <w:szCs w:val="28"/>
              </w:rPr>
            </w:pPr>
            <w:r w:rsidRPr="00983F68">
              <w:rPr>
                <w:rFonts w:ascii="Times New Roman" w:eastAsia="Times New Roman" w:hAnsi="Times New Roman" w:cs="Times New Roman"/>
                <w:sz w:val="28"/>
                <w:szCs w:val="28"/>
                <w:highlight w:val="white"/>
              </w:rPr>
              <w:t>Підприємливість і фінансова грамотність</w:t>
            </w:r>
          </w:p>
        </w:tc>
        <w:tc>
          <w:tcPr>
            <w:tcW w:w="8620" w:type="dxa"/>
          </w:tcPr>
          <w:p w:rsidR="00983F68" w:rsidRPr="00983F68" w:rsidRDefault="00983F68" w:rsidP="00983F68">
            <w:pPr>
              <w:spacing w:after="0" w:line="240" w:lineRule="auto"/>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83F68" w:rsidRPr="00983F68" w:rsidRDefault="00983F68" w:rsidP="00983F68">
            <w:pPr>
              <w:spacing w:after="0" w:line="240" w:lineRule="auto"/>
              <w:ind w:firstLine="708"/>
              <w:jc w:val="both"/>
              <w:rPr>
                <w:rFonts w:ascii="Times New Roman" w:eastAsia="Times New Roman" w:hAnsi="Times New Roman" w:cs="Times New Roman"/>
                <w:b/>
                <w:sz w:val="28"/>
                <w:szCs w:val="28"/>
              </w:rPr>
            </w:pPr>
            <w:r w:rsidRPr="00983F68">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83F68" w:rsidRPr="00983F68" w:rsidRDefault="00983F68" w:rsidP="00983F68">
      <w:pPr>
        <w:spacing w:after="0" w:line="240" w:lineRule="auto"/>
        <w:jc w:val="both"/>
        <w:rPr>
          <w:rFonts w:ascii="Times New Roman" w:eastAsia="Times New Roman" w:hAnsi="Times New Roman" w:cs="Times New Roman"/>
          <w:sz w:val="18"/>
          <w:szCs w:val="18"/>
          <w:highlight w:val="white"/>
        </w:rPr>
      </w:pPr>
    </w:p>
    <w:p w:rsidR="00983F68" w:rsidRPr="00983F68" w:rsidRDefault="00983F68" w:rsidP="003A4B57">
      <w:pPr>
        <w:spacing w:after="0"/>
        <w:ind w:firstLine="709"/>
        <w:jc w:val="both"/>
        <w:rPr>
          <w:rFonts w:ascii="Times New Roman" w:eastAsia="Times New Roman" w:hAnsi="Times New Roman" w:cs="Times New Roman"/>
          <w:sz w:val="28"/>
          <w:szCs w:val="28"/>
          <w:highlight w:val="white"/>
        </w:rPr>
      </w:pPr>
      <w:r w:rsidRPr="00983F68">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w:t>
      </w:r>
      <w:r w:rsidRPr="00983F68">
        <w:rPr>
          <w:rFonts w:ascii="Times New Roman" w:eastAsia="Times New Roman" w:hAnsi="Times New Roman" w:cs="Times New Roman"/>
          <w:sz w:val="28"/>
          <w:szCs w:val="28"/>
          <w:highlight w:val="white"/>
        </w:rPr>
        <w:lastRenderedPageBreak/>
        <w:t xml:space="preserve">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i/>
          <w:sz w:val="28"/>
          <w:szCs w:val="28"/>
        </w:rPr>
        <w:t>Вимоги до осіб, які можуть розпочинати здобуття профільної середньої освіти.</w:t>
      </w:r>
      <w:r w:rsidRPr="00983F68">
        <w:rPr>
          <w:rFonts w:ascii="Times New Roman" w:eastAsia="Calibri" w:hAnsi="Times New Roman" w:cs="Times New Roman"/>
          <w:sz w:val="28"/>
          <w:szCs w:val="28"/>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i/>
          <w:sz w:val="28"/>
          <w:szCs w:val="28"/>
        </w:rPr>
        <w:t>Перелік освітніх галузей.</w:t>
      </w:r>
      <w:r w:rsidRPr="00983F68">
        <w:rPr>
          <w:rFonts w:ascii="Times New Roman" w:eastAsia="Calibri" w:hAnsi="Times New Roman" w:cs="Times New Roman"/>
          <w:sz w:val="28"/>
          <w:szCs w:val="28"/>
        </w:rPr>
        <w:t xml:space="preserve"> Типову освітню програму укладено за такими освітніми галузями:</w:t>
      </w:r>
    </w:p>
    <w:p w:rsidR="00983F68" w:rsidRPr="00983F68" w:rsidRDefault="00983F68" w:rsidP="003A4B57">
      <w:pPr>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Мови і літератури </w:t>
      </w:r>
    </w:p>
    <w:p w:rsidR="00983F68" w:rsidRPr="00983F68" w:rsidRDefault="00983F68" w:rsidP="003A4B57">
      <w:pPr>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Суспільствознавство</w:t>
      </w:r>
    </w:p>
    <w:p w:rsidR="00983F68" w:rsidRPr="00983F68" w:rsidRDefault="00983F68" w:rsidP="003A4B57">
      <w:pPr>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Мистецтво</w:t>
      </w:r>
    </w:p>
    <w:p w:rsidR="00983F68" w:rsidRPr="00983F68" w:rsidRDefault="00983F68" w:rsidP="003A4B57">
      <w:pPr>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Математика</w:t>
      </w:r>
    </w:p>
    <w:p w:rsidR="00983F68" w:rsidRPr="00983F68" w:rsidRDefault="00983F68" w:rsidP="003A4B57">
      <w:pPr>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Природознавство</w:t>
      </w:r>
    </w:p>
    <w:p w:rsidR="00983F68" w:rsidRPr="00983F68" w:rsidRDefault="00983F68" w:rsidP="003A4B57">
      <w:pPr>
        <w:spacing w:after="0"/>
        <w:ind w:left="709"/>
        <w:jc w:val="both"/>
        <w:rPr>
          <w:rFonts w:ascii="Times New Roman" w:eastAsia="Calibri" w:hAnsi="Times New Roman" w:cs="Times New Roman"/>
          <w:b/>
          <w:i/>
          <w:sz w:val="28"/>
          <w:szCs w:val="28"/>
        </w:rPr>
      </w:pPr>
      <w:r w:rsidRPr="00983F68">
        <w:rPr>
          <w:rFonts w:ascii="Times New Roman" w:eastAsia="Calibri" w:hAnsi="Times New Roman" w:cs="Times New Roman"/>
          <w:sz w:val="28"/>
          <w:szCs w:val="28"/>
        </w:rPr>
        <w:t>Технології</w:t>
      </w:r>
    </w:p>
    <w:p w:rsidR="00983F68" w:rsidRPr="00983F68" w:rsidRDefault="00983F68" w:rsidP="003A4B57">
      <w:pPr>
        <w:spacing w:after="0"/>
        <w:ind w:left="709"/>
        <w:jc w:val="both"/>
        <w:rPr>
          <w:rFonts w:ascii="Times New Roman" w:eastAsia="Calibri" w:hAnsi="Times New Roman" w:cs="Times New Roman"/>
          <w:b/>
          <w:i/>
          <w:sz w:val="28"/>
          <w:szCs w:val="28"/>
        </w:rPr>
      </w:pPr>
      <w:r w:rsidRPr="00983F68">
        <w:rPr>
          <w:rFonts w:ascii="Times New Roman" w:eastAsia="Calibri" w:hAnsi="Times New Roman" w:cs="Times New Roman"/>
          <w:sz w:val="28"/>
          <w:szCs w:val="28"/>
        </w:rPr>
        <w:t>Здоров’я і фізична культура</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i/>
          <w:sz w:val="28"/>
          <w:szCs w:val="28"/>
        </w:rPr>
        <w:t>Логічна послідовність вивчення предметів</w:t>
      </w:r>
      <w:r w:rsidRPr="00983F68">
        <w:rPr>
          <w:rFonts w:ascii="Times New Roman" w:eastAsia="Calibri" w:hAnsi="Times New Roman" w:cs="Times New Roman"/>
          <w:sz w:val="28"/>
          <w:szCs w:val="28"/>
        </w:rPr>
        <w:t xml:space="preserve"> розкривається у відповідних </w:t>
      </w:r>
      <w:r w:rsidRPr="00983F68">
        <w:rPr>
          <w:rFonts w:ascii="Times New Roman" w:eastAsia="Calibri" w:hAnsi="Times New Roman" w:cs="Times New Roman"/>
          <w:i/>
          <w:sz w:val="28"/>
          <w:szCs w:val="28"/>
        </w:rPr>
        <w:t>навчальних</w:t>
      </w:r>
      <w:r w:rsidRPr="00983F68">
        <w:rPr>
          <w:rFonts w:ascii="Times New Roman" w:eastAsia="Calibri" w:hAnsi="Times New Roman" w:cs="Times New Roman"/>
          <w:sz w:val="28"/>
          <w:szCs w:val="28"/>
        </w:rPr>
        <w:t xml:space="preserve"> </w:t>
      </w:r>
      <w:r w:rsidRPr="00983F68">
        <w:rPr>
          <w:rFonts w:ascii="Times New Roman" w:eastAsia="Calibri" w:hAnsi="Times New Roman" w:cs="Times New Roman"/>
          <w:i/>
          <w:sz w:val="28"/>
          <w:szCs w:val="28"/>
        </w:rPr>
        <w:t>програмах</w:t>
      </w:r>
      <w:r w:rsidRPr="00983F68">
        <w:rPr>
          <w:rFonts w:ascii="Times New Roman" w:eastAsia="Calibri" w:hAnsi="Times New Roman" w:cs="Times New Roman"/>
          <w:sz w:val="28"/>
          <w:szCs w:val="28"/>
        </w:rPr>
        <w:t>.</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i/>
          <w:sz w:val="28"/>
          <w:szCs w:val="28"/>
        </w:rPr>
        <w:t>Рекомендовані форми організації освітнього процесу.</w:t>
      </w:r>
      <w:r w:rsidRPr="00983F68">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983F68" w:rsidRPr="00983F68" w:rsidRDefault="00983F68" w:rsidP="003A4B57">
      <w:pPr>
        <w:tabs>
          <w:tab w:val="left" w:pos="993"/>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формування компетентностей;</w:t>
      </w:r>
    </w:p>
    <w:p w:rsidR="00983F68" w:rsidRPr="00983F68" w:rsidRDefault="00983F68" w:rsidP="003A4B57">
      <w:pPr>
        <w:tabs>
          <w:tab w:val="left" w:pos="993"/>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розвитку компетентностей; </w:t>
      </w:r>
    </w:p>
    <w:p w:rsidR="00983F68" w:rsidRPr="00983F68" w:rsidRDefault="00983F68" w:rsidP="003A4B57">
      <w:pPr>
        <w:tabs>
          <w:tab w:val="left" w:pos="993"/>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перевірки та/або оцінювання досягнення компетентностей; </w:t>
      </w:r>
    </w:p>
    <w:p w:rsidR="00983F68" w:rsidRPr="00983F68" w:rsidRDefault="00983F68" w:rsidP="003A4B57">
      <w:pPr>
        <w:tabs>
          <w:tab w:val="left" w:pos="993"/>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корекції основних компетентностей; </w:t>
      </w:r>
    </w:p>
    <w:p w:rsidR="00983F68" w:rsidRPr="00983F68" w:rsidRDefault="00983F68" w:rsidP="003A4B57">
      <w:pPr>
        <w:tabs>
          <w:tab w:val="left" w:pos="993"/>
        </w:tabs>
        <w:spacing w:after="0"/>
        <w:ind w:left="709"/>
        <w:jc w:val="both"/>
        <w:rPr>
          <w:rFonts w:ascii="Times New Roman" w:eastAsia="Calibri" w:hAnsi="Times New Roman" w:cs="Times New Roman"/>
          <w:sz w:val="28"/>
          <w:szCs w:val="28"/>
        </w:rPr>
      </w:pPr>
      <w:r w:rsidRPr="00983F68">
        <w:rPr>
          <w:rFonts w:ascii="Times New Roman" w:eastAsia="Times New Roman" w:hAnsi="Times New Roman" w:cs="Times New Roman"/>
          <w:sz w:val="28"/>
          <w:szCs w:val="28"/>
          <w:lang w:eastAsia="uk-UA"/>
        </w:rPr>
        <w:t>комбінований урок</w:t>
      </w:r>
      <w:r w:rsidRPr="00983F68">
        <w:rPr>
          <w:rFonts w:ascii="Times New Roman" w:eastAsia="Calibri" w:hAnsi="Times New Roman" w:cs="Times New Roman"/>
          <w:sz w:val="28"/>
          <w:szCs w:val="28"/>
        </w:rPr>
        <w:t>.</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83F68">
        <w:rPr>
          <w:rFonts w:ascii="Times New Roman" w:eastAsia="Times New Roman" w:hAnsi="Times New Roman" w:cs="Times New Roman"/>
          <w:sz w:val="28"/>
          <w:szCs w:val="28"/>
          <w:lang w:eastAsia="uk-UA"/>
        </w:rPr>
        <w:t xml:space="preserve">уроки-«суди», </w:t>
      </w:r>
      <w:r w:rsidRPr="00983F68">
        <w:rPr>
          <w:rFonts w:ascii="Times New Roman" w:eastAsia="Calibri" w:hAnsi="Times New Roman" w:cs="Times New Roman"/>
          <w:sz w:val="28"/>
          <w:szCs w:val="28"/>
        </w:rPr>
        <w:t>урок-</w:t>
      </w:r>
      <w:r w:rsidRPr="00983F68">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983F68">
        <w:rPr>
          <w:rFonts w:ascii="Times New Roman" w:eastAsia="Calibri" w:hAnsi="Times New Roman" w:cs="Times New Roman"/>
          <w:sz w:val="28"/>
          <w:szCs w:val="28"/>
        </w:rPr>
        <w:t xml:space="preserve"> проблемний урок, відео-уроки, прес-конференції, ділові ігри тощо.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Calibri" w:hAnsi="Times New Roman" w:cs="Times New Roman"/>
          <w:sz w:val="28"/>
          <w:szCs w:val="28"/>
        </w:rPr>
        <w:t>Засвоєння нового матеріалу</w:t>
      </w:r>
      <w:r w:rsidRPr="00983F68">
        <w:rPr>
          <w:rFonts w:ascii="Times New Roman" w:eastAsia="Times New Roman" w:hAnsi="Times New Roman" w:cs="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w:t>
      </w:r>
      <w:r w:rsidRPr="00983F68">
        <w:rPr>
          <w:rFonts w:ascii="Times New Roman" w:eastAsia="Times New Roman" w:hAnsi="Times New Roman" w:cs="Times New Roman"/>
          <w:sz w:val="28"/>
          <w:szCs w:val="28"/>
          <w:lang w:eastAsia="uk-UA"/>
        </w:rPr>
        <w:lastRenderedPageBreak/>
        <w:t>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З метою </w:t>
      </w:r>
      <w:r w:rsidRPr="00983F68">
        <w:rPr>
          <w:rFonts w:ascii="Times New Roman" w:eastAsia="Calibri" w:hAnsi="Times New Roman" w:cs="Times New Roman"/>
          <w:sz w:val="28"/>
          <w:szCs w:val="28"/>
        </w:rPr>
        <w:t>засвоєння нового матеріалу</w:t>
      </w:r>
      <w:r w:rsidRPr="00983F68">
        <w:rPr>
          <w:rFonts w:ascii="Times New Roman" w:eastAsia="Times New Roman" w:hAnsi="Times New Roman" w:cs="Times New Roman"/>
          <w:sz w:val="28"/>
          <w:szCs w:val="28"/>
          <w:lang w:eastAsia="uk-UA"/>
        </w:rPr>
        <w:t xml:space="preserve"> та </w:t>
      </w:r>
      <w:r w:rsidRPr="00983F68">
        <w:rPr>
          <w:rFonts w:ascii="Times New Roman" w:eastAsia="Calibri" w:hAnsi="Times New Roman" w:cs="Times New Roman"/>
          <w:sz w:val="28"/>
          <w:szCs w:val="28"/>
        </w:rPr>
        <w:t>розвитку компетентностей</w:t>
      </w:r>
      <w:r w:rsidRPr="00983F68">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Консультація будується за принципом питань і відповідей.</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Calibri" w:hAnsi="Times New Roman" w:cs="Times New Roman"/>
          <w:sz w:val="28"/>
          <w:szCs w:val="28"/>
        </w:rPr>
        <w:t>Перевірка та/або оцінювання досягнення компетентностей</w:t>
      </w:r>
      <w:r w:rsidRPr="00983F68">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Функцію </w:t>
      </w:r>
      <w:r w:rsidRPr="00983F68">
        <w:rPr>
          <w:rFonts w:ascii="Times New Roman" w:eastAsia="Calibri" w:hAnsi="Times New Roman" w:cs="Times New Roman"/>
          <w:sz w:val="28"/>
          <w:szCs w:val="28"/>
        </w:rPr>
        <w:t>перевірки та/або оцінювання досягнення компетентностей</w:t>
      </w:r>
      <w:r w:rsidRPr="00983F68">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учні </w:t>
      </w:r>
      <w:r w:rsidRPr="00983F68">
        <w:rPr>
          <w:rFonts w:ascii="Times New Roman" w:eastAsia="Times New Roman" w:hAnsi="Times New Roman" w:cs="Times New Roman"/>
          <w:sz w:val="28"/>
          <w:szCs w:val="28"/>
          <w:lang w:eastAsia="uk-UA"/>
        </w:rPr>
        <w:lastRenderedPageBreak/>
        <w:t>самостійно виготовляють вироби, проводять виміри та звітують за виконану роботу.</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bCs/>
          <w:sz w:val="28"/>
          <w:szCs w:val="28"/>
          <w:lang w:eastAsia="uk-UA"/>
        </w:rPr>
        <w:t>Екскурсії</w:t>
      </w:r>
      <w:r w:rsidRPr="00983F68">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83F68" w:rsidRPr="00983F68" w:rsidRDefault="00983F68" w:rsidP="003A4B57">
      <w:pPr>
        <w:spacing w:after="0"/>
        <w:ind w:firstLine="709"/>
        <w:jc w:val="both"/>
        <w:rPr>
          <w:rFonts w:ascii="Times New Roman" w:eastAsia="Times New Roman" w:hAnsi="Times New Roman" w:cs="Times New Roman"/>
          <w:sz w:val="28"/>
          <w:szCs w:val="28"/>
          <w:lang w:eastAsia="uk-UA"/>
        </w:rPr>
      </w:pPr>
      <w:r w:rsidRPr="00983F68">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83F68">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83F68" w:rsidRPr="00983F68" w:rsidRDefault="00983F68" w:rsidP="003A4B57">
      <w:pPr>
        <w:shd w:val="clear" w:color="auto" w:fill="FFFFFF"/>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i/>
          <w:sz w:val="28"/>
          <w:szCs w:val="28"/>
        </w:rPr>
        <w:t>Опис та інструменти системи внутрішнього забезпечення якості освіти.</w:t>
      </w:r>
      <w:r w:rsidRPr="00983F68">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983F68" w:rsidRPr="00983F68" w:rsidRDefault="00983F68" w:rsidP="003A4B57">
      <w:pPr>
        <w:shd w:val="clear" w:color="auto" w:fill="FFFFFF"/>
        <w:tabs>
          <w:tab w:val="left" w:pos="284"/>
          <w:tab w:val="left" w:pos="1134"/>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кадрове забезпечення освітньої діяльності;</w:t>
      </w:r>
    </w:p>
    <w:p w:rsidR="00983F68" w:rsidRPr="00983F68" w:rsidRDefault="00983F68" w:rsidP="003A4B57">
      <w:pPr>
        <w:shd w:val="clear" w:color="auto" w:fill="FFFFFF"/>
        <w:tabs>
          <w:tab w:val="left" w:pos="284"/>
          <w:tab w:val="left" w:pos="1134"/>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навчально-методичне забезпечення освітньої діяльності;</w:t>
      </w:r>
    </w:p>
    <w:p w:rsidR="00983F68" w:rsidRPr="00983F68" w:rsidRDefault="00983F68" w:rsidP="003A4B57">
      <w:pPr>
        <w:shd w:val="clear" w:color="auto" w:fill="FFFFFF"/>
        <w:tabs>
          <w:tab w:val="left" w:pos="284"/>
          <w:tab w:val="left" w:pos="1134"/>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матеріально-технічне забезпечення освітньої діяльності;</w:t>
      </w:r>
    </w:p>
    <w:p w:rsidR="00983F68" w:rsidRPr="00983F68" w:rsidRDefault="00983F68" w:rsidP="003A4B57">
      <w:pPr>
        <w:shd w:val="clear" w:color="auto" w:fill="FFFFFF"/>
        <w:tabs>
          <w:tab w:val="left" w:pos="284"/>
          <w:tab w:val="left" w:pos="1134"/>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якість проведення навчальних занять;</w:t>
      </w:r>
    </w:p>
    <w:p w:rsidR="00983F68" w:rsidRPr="00983F68" w:rsidRDefault="00983F68" w:rsidP="003A4B57">
      <w:pPr>
        <w:shd w:val="clear" w:color="auto" w:fill="FFFFFF"/>
        <w:tabs>
          <w:tab w:val="left" w:pos="284"/>
          <w:tab w:val="left" w:pos="1134"/>
        </w:tabs>
        <w:spacing w:after="0"/>
        <w:ind w:left="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моніторинг досягнення </w:t>
      </w:r>
      <w:r w:rsidRPr="00983F68">
        <w:rPr>
          <w:rFonts w:ascii="Times New Roman" w:eastAsia="Times New Roman" w:hAnsi="Times New Roman" w:cs="Times New Roman"/>
          <w:sz w:val="28"/>
          <w:szCs w:val="28"/>
          <w:lang w:eastAsia="uk-UA"/>
        </w:rPr>
        <w:t xml:space="preserve">учнями </w:t>
      </w:r>
      <w:r w:rsidRPr="00983F68">
        <w:rPr>
          <w:rFonts w:ascii="Times New Roman" w:eastAsia="Calibri" w:hAnsi="Times New Roman" w:cs="Times New Roman"/>
          <w:sz w:val="28"/>
          <w:szCs w:val="28"/>
        </w:rPr>
        <w:t>результатів навчання (компетентностей).</w:t>
      </w:r>
    </w:p>
    <w:p w:rsidR="00983F68" w:rsidRPr="00983F68" w:rsidRDefault="00983F68" w:rsidP="003A4B57">
      <w:pPr>
        <w:shd w:val="clear" w:color="auto" w:fill="FFFFFF"/>
        <w:tabs>
          <w:tab w:val="left" w:pos="1134"/>
        </w:tabs>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Завдання системи внутрішнього забезпечення якості освіти:</w:t>
      </w:r>
    </w:p>
    <w:p w:rsidR="00983F68" w:rsidRPr="00983F68" w:rsidRDefault="00983F68" w:rsidP="003A4B57">
      <w:pPr>
        <w:shd w:val="clear" w:color="auto" w:fill="FFFFFF"/>
        <w:tabs>
          <w:tab w:val="left" w:pos="284"/>
          <w:tab w:val="left" w:pos="1134"/>
        </w:tabs>
        <w:spacing w:after="0"/>
        <w:ind w:left="709"/>
        <w:jc w:val="both"/>
        <w:rPr>
          <w:rFonts w:ascii="Times New Roman" w:eastAsia="Times New Roman" w:hAnsi="Times New Roman" w:cs="Times New Roman"/>
          <w:sz w:val="28"/>
          <w:szCs w:val="28"/>
          <w:lang w:eastAsia="ru-RU"/>
        </w:rPr>
      </w:pPr>
      <w:r w:rsidRPr="00983F68">
        <w:rPr>
          <w:rFonts w:ascii="Times New Roman" w:eastAsia="Calibri" w:hAnsi="Times New Roman" w:cs="Times New Roman"/>
          <w:sz w:val="28"/>
          <w:szCs w:val="28"/>
        </w:rPr>
        <w:t>оновлення методичної бази освітньої діяльності;</w:t>
      </w:r>
    </w:p>
    <w:p w:rsidR="00983F68" w:rsidRPr="00983F68" w:rsidRDefault="00983F68" w:rsidP="003A4B57">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sidRPr="00983F68">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83F68" w:rsidRPr="00983F68" w:rsidRDefault="00983F68" w:rsidP="003A4B57">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eastAsia="ru-RU"/>
        </w:rPr>
      </w:pPr>
      <w:r w:rsidRPr="00983F68">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983F68" w:rsidRPr="00983F68" w:rsidRDefault="00983F68" w:rsidP="003A4B57">
      <w:pPr>
        <w:shd w:val="clear" w:color="auto" w:fill="FFFFFF"/>
        <w:tabs>
          <w:tab w:val="left" w:pos="284"/>
          <w:tab w:val="left" w:pos="1134"/>
        </w:tabs>
        <w:spacing w:after="0"/>
        <w:ind w:firstLine="709"/>
        <w:jc w:val="both"/>
        <w:rPr>
          <w:rFonts w:ascii="Times New Roman" w:eastAsia="Times New Roman" w:hAnsi="Times New Roman" w:cs="Times New Roman"/>
          <w:bCs/>
          <w:iCs/>
          <w:sz w:val="28"/>
          <w:szCs w:val="28"/>
        </w:rPr>
      </w:pPr>
      <w:r w:rsidRPr="00983F68">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i/>
          <w:sz w:val="28"/>
          <w:szCs w:val="28"/>
        </w:rPr>
        <w:t>Освітня програма закладу базової середньої освіти</w:t>
      </w:r>
      <w:r w:rsidR="003A4B57">
        <w:rPr>
          <w:rFonts w:ascii="Times New Roman" w:eastAsia="Calibri" w:hAnsi="Times New Roman" w:cs="Times New Roman"/>
          <w:sz w:val="28"/>
          <w:szCs w:val="28"/>
        </w:rPr>
        <w:t xml:space="preserve"> передбачає</w:t>
      </w:r>
      <w:r w:rsidRPr="00983F68">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rsidR="00983F68" w:rsidRPr="00983F68" w:rsidRDefault="00983F68" w:rsidP="003A4B57">
      <w:pPr>
        <w:spacing w:after="0"/>
        <w:ind w:firstLine="709"/>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w:t>
      </w:r>
      <w:r w:rsidRPr="00983F68">
        <w:rPr>
          <w:rFonts w:ascii="Calibri" w:eastAsia="Calibri" w:hAnsi="Calibri" w:cs="Times New Roman"/>
          <w:sz w:val="28"/>
          <w:szCs w:val="28"/>
        </w:rPr>
        <w:t xml:space="preserve"> </w:t>
      </w:r>
      <w:r w:rsidR="003A4B57">
        <w:rPr>
          <w:rFonts w:ascii="Times New Roman" w:eastAsia="Calibri" w:hAnsi="Times New Roman" w:cs="Times New Roman"/>
          <w:sz w:val="28"/>
          <w:szCs w:val="28"/>
        </w:rPr>
        <w:t>веб-сайті закладу освіти.</w:t>
      </w:r>
    </w:p>
    <w:p w:rsidR="00983F68" w:rsidRPr="00983F68" w:rsidRDefault="00983F68" w:rsidP="003A4B57">
      <w:pPr>
        <w:spacing w:after="0"/>
        <w:ind w:firstLine="709"/>
        <w:jc w:val="both"/>
        <w:rPr>
          <w:rFonts w:ascii="Times New Roman" w:eastAsia="Calibri" w:hAnsi="Times New Roman" w:cs="Times New Roman"/>
        </w:rPr>
      </w:pPr>
      <w:r w:rsidRPr="00983F68">
        <w:rPr>
          <w:rFonts w:ascii="Times New Roman" w:eastAsia="Calibri" w:hAnsi="Times New Roman" w:cs="Times New Roman"/>
          <w:sz w:val="28"/>
          <w:szCs w:val="28"/>
        </w:rPr>
        <w:lastRenderedPageBreak/>
        <w:t>На основі освітн</w:t>
      </w:r>
      <w:r w:rsidR="003A4B57">
        <w:rPr>
          <w:rFonts w:ascii="Times New Roman" w:eastAsia="Calibri" w:hAnsi="Times New Roman" w:cs="Times New Roman"/>
          <w:sz w:val="28"/>
          <w:szCs w:val="28"/>
        </w:rPr>
        <w:t>ьої програми закладу освіти,</w:t>
      </w:r>
      <w:r w:rsidRPr="00983F68">
        <w:rPr>
          <w:rFonts w:ascii="Times New Roman" w:eastAsia="Calibri" w:hAnsi="Times New Roman" w:cs="Times New Roman"/>
          <w:sz w:val="28"/>
          <w:szCs w:val="28"/>
        </w:rPr>
        <w:t xml:space="preserve"> заклад складає та затверджує навчальний план закладу освіти, що конкретизує організацію освітнього процесу</w:t>
      </w:r>
      <w:r w:rsidRPr="00983F68">
        <w:rPr>
          <w:rFonts w:ascii="Times New Roman" w:eastAsia="Calibri" w:hAnsi="Times New Roman" w:cs="Times New Roman"/>
        </w:rPr>
        <w:t>.</w:t>
      </w:r>
    </w:p>
    <w:p w:rsidR="00983F68" w:rsidRPr="00983F68" w:rsidRDefault="00983F68" w:rsidP="003A4B57">
      <w:pPr>
        <w:spacing w:after="0"/>
        <w:ind w:left="142" w:firstLine="709"/>
        <w:jc w:val="both"/>
        <w:rPr>
          <w:rFonts w:ascii="Times New Roman" w:eastAsia="Calibri" w:hAnsi="Times New Roman" w:cs="Times New Roman"/>
          <w:sz w:val="24"/>
          <w:szCs w:val="24"/>
        </w:rPr>
      </w:pPr>
    </w:p>
    <w:p w:rsidR="00983F68" w:rsidRPr="00983F68" w:rsidRDefault="00983F68" w:rsidP="00983F68">
      <w:pPr>
        <w:spacing w:after="0" w:line="240" w:lineRule="auto"/>
        <w:ind w:left="142" w:firstLine="709"/>
        <w:jc w:val="both"/>
        <w:rPr>
          <w:rFonts w:ascii="Times New Roman" w:eastAsia="Calibri" w:hAnsi="Times New Roman" w:cs="Times New Roman"/>
          <w:sz w:val="24"/>
          <w:szCs w:val="24"/>
        </w:rPr>
      </w:pPr>
    </w:p>
    <w:p w:rsidR="00983F68" w:rsidRPr="00983F68" w:rsidRDefault="00983F68" w:rsidP="00983F68">
      <w:pPr>
        <w:shd w:val="clear" w:color="auto" w:fill="FFFFFF"/>
        <w:spacing w:after="0" w:line="240" w:lineRule="auto"/>
        <w:ind w:left="5529"/>
        <w:rPr>
          <w:rFonts w:ascii="Times New Roman" w:eastAsia="Calibri" w:hAnsi="Times New Roman" w:cs="Times New Roman"/>
          <w:sz w:val="28"/>
          <w:szCs w:val="28"/>
        </w:rPr>
      </w:pPr>
      <w:r w:rsidRPr="00983F68">
        <w:rPr>
          <w:rFonts w:ascii="Times New Roman" w:eastAsia="Calibri" w:hAnsi="Times New Roman" w:cs="Times New Roman"/>
          <w:sz w:val="28"/>
          <w:szCs w:val="28"/>
        </w:rPr>
        <w:br w:type="page"/>
      </w:r>
      <w:r w:rsidR="00997A56">
        <w:rPr>
          <w:rFonts w:ascii="Times New Roman" w:eastAsia="Calibri" w:hAnsi="Times New Roman" w:cs="Times New Roman"/>
          <w:sz w:val="28"/>
          <w:szCs w:val="28"/>
        </w:rPr>
        <w:lastRenderedPageBreak/>
        <w:t xml:space="preserve">Додаток </w:t>
      </w:r>
      <w:r w:rsidRPr="00983F68">
        <w:rPr>
          <w:rFonts w:ascii="Times New Roman" w:eastAsia="Calibri" w:hAnsi="Times New Roman" w:cs="Times New Roman"/>
          <w:sz w:val="28"/>
          <w:szCs w:val="28"/>
        </w:rPr>
        <w:t>1</w:t>
      </w:r>
    </w:p>
    <w:p w:rsidR="00983F68" w:rsidRDefault="00983F68" w:rsidP="00983F68">
      <w:pPr>
        <w:shd w:val="clear" w:color="auto" w:fill="FFFFFF"/>
        <w:spacing w:after="0" w:line="240" w:lineRule="auto"/>
        <w:ind w:left="5529"/>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до освітньої програми </w:t>
      </w:r>
    </w:p>
    <w:p w:rsidR="003A4B57" w:rsidRPr="00983F68" w:rsidRDefault="003A4B57" w:rsidP="00983F68">
      <w:pPr>
        <w:shd w:val="clear" w:color="auto" w:fill="FFFFFF"/>
        <w:spacing w:after="0" w:line="240" w:lineRule="auto"/>
        <w:ind w:left="5529"/>
        <w:rPr>
          <w:rFonts w:ascii="Times New Roman" w:eastAsia="Calibri" w:hAnsi="Times New Roman" w:cs="Times New Roman"/>
          <w:sz w:val="28"/>
          <w:szCs w:val="28"/>
        </w:rPr>
      </w:pPr>
      <w:r>
        <w:rPr>
          <w:rFonts w:ascii="Times New Roman" w:eastAsia="Calibri" w:hAnsi="Times New Roman" w:cs="Times New Roman"/>
          <w:sz w:val="28"/>
          <w:szCs w:val="28"/>
        </w:rPr>
        <w:t>для 10-11 класів</w:t>
      </w:r>
    </w:p>
    <w:p w:rsidR="00983F68" w:rsidRPr="00983F68" w:rsidRDefault="00983F68" w:rsidP="00983F68">
      <w:pPr>
        <w:spacing w:after="0" w:line="240" w:lineRule="auto"/>
        <w:ind w:left="-142"/>
        <w:rPr>
          <w:rFonts w:ascii="Calibri" w:eastAsia="Calibri" w:hAnsi="Calibri" w:cs="Times New Roman"/>
          <w:sz w:val="16"/>
          <w:szCs w:val="16"/>
        </w:rPr>
      </w:pPr>
    </w:p>
    <w:p w:rsidR="00983F68" w:rsidRPr="00983F68" w:rsidRDefault="00983F68" w:rsidP="00983F68">
      <w:pPr>
        <w:spacing w:after="0" w:line="240" w:lineRule="auto"/>
        <w:jc w:val="center"/>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 xml:space="preserve">Навчальний план  </w:t>
      </w:r>
    </w:p>
    <w:p w:rsidR="00983F68" w:rsidRPr="00983F68" w:rsidRDefault="00983F68" w:rsidP="00983F68">
      <w:pPr>
        <w:spacing w:after="0" w:line="240" w:lineRule="auto"/>
        <w:jc w:val="center"/>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 xml:space="preserve">для 10-11 класів </w:t>
      </w:r>
    </w:p>
    <w:p w:rsidR="00983F68" w:rsidRPr="00983F68" w:rsidRDefault="00983F68" w:rsidP="00983F68">
      <w:pPr>
        <w:spacing w:after="0" w:line="240" w:lineRule="auto"/>
        <w:jc w:val="center"/>
        <w:rPr>
          <w:rFonts w:ascii="Times New Roman" w:eastAsia="Calibri" w:hAnsi="Times New Roman" w:cs="Times New Roman"/>
          <w:b/>
          <w:bCs/>
          <w:sz w:val="28"/>
          <w:szCs w:val="28"/>
        </w:rPr>
      </w:pPr>
      <w:r w:rsidRPr="00983F68">
        <w:rPr>
          <w:rFonts w:ascii="Times New Roman" w:eastAsia="Calibri" w:hAnsi="Times New Roman" w:cs="Times New Roman"/>
          <w:sz w:val="28"/>
          <w:szCs w:val="28"/>
        </w:rPr>
        <w:t>(з експериментальними інтегрованими курсами</w:t>
      </w:r>
      <w:r w:rsidR="00997A56">
        <w:rPr>
          <w:rFonts w:ascii="Times New Roman" w:eastAsia="Calibri" w:hAnsi="Times New Roman" w:cs="Times New Roman"/>
          <w:sz w:val="28"/>
          <w:szCs w:val="28"/>
        </w:rPr>
        <w:t>, таблиця 1, наказ МОН України від 24.11.2017 року №1541)</w:t>
      </w:r>
    </w:p>
    <w:p w:rsidR="00983F68" w:rsidRPr="00983F68" w:rsidRDefault="00983F68" w:rsidP="00983F68">
      <w:pPr>
        <w:spacing w:after="0" w:line="240" w:lineRule="auto"/>
        <w:jc w:val="center"/>
        <w:rPr>
          <w:rFonts w:ascii="Times New Roman" w:eastAsia="Calibri" w:hAnsi="Times New Roman" w:cs="Times New Roman"/>
          <w:b/>
          <w:bCs/>
          <w:sz w:val="16"/>
          <w:szCs w:val="16"/>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410"/>
        <w:gridCol w:w="2517"/>
      </w:tblGrid>
      <w:tr w:rsidR="00983F68" w:rsidRPr="00983F68" w:rsidTr="00356361">
        <w:tc>
          <w:tcPr>
            <w:tcW w:w="5529" w:type="dxa"/>
            <w:vMerge w:val="restart"/>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Предмети</w:t>
            </w:r>
          </w:p>
        </w:tc>
        <w:tc>
          <w:tcPr>
            <w:tcW w:w="4927" w:type="dxa"/>
            <w:gridSpan w:val="2"/>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Кількість годин на тиждень у класах</w:t>
            </w:r>
          </w:p>
        </w:tc>
      </w:tr>
      <w:tr w:rsidR="00983F68" w:rsidRPr="00983F68" w:rsidTr="00356361">
        <w:tc>
          <w:tcPr>
            <w:tcW w:w="5529" w:type="dxa"/>
            <w:vMerge/>
            <w:tcBorders>
              <w:top w:val="single" w:sz="4" w:space="0" w:color="auto"/>
              <w:left w:val="single" w:sz="4" w:space="0" w:color="auto"/>
              <w:bottom w:val="single" w:sz="4" w:space="0" w:color="auto"/>
              <w:right w:val="single" w:sz="4" w:space="0" w:color="auto"/>
            </w:tcBorders>
            <w:vAlign w:val="center"/>
          </w:tcPr>
          <w:p w:rsidR="00983F68" w:rsidRPr="00983F68" w:rsidRDefault="00983F68" w:rsidP="00983F68">
            <w:pPr>
              <w:spacing w:after="0" w:line="240" w:lineRule="auto"/>
              <w:jc w:val="center"/>
              <w:rPr>
                <w:rFonts w:ascii="Calibri" w:eastAsia="Calibri" w:hAnsi="Calibri"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10 клас</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11 клас</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Базові предмети</w:t>
            </w:r>
            <w:r w:rsidRPr="00983F68">
              <w:rPr>
                <w:rFonts w:ascii="Times New Roman" w:eastAsia="Calibri" w:hAnsi="Times New Roman" w:cs="Times New Roman"/>
                <w:b/>
                <w:bCs/>
                <w:szCs w:val="24"/>
                <w:vertAlign w:val="superscript"/>
              </w:rPr>
              <w:t>1</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bCs/>
                <w:sz w:val="28"/>
                <w:szCs w:val="28"/>
              </w:rPr>
            </w:pPr>
            <w:r w:rsidRPr="00983F68">
              <w:rPr>
                <w:rFonts w:ascii="Times New Roman" w:eastAsia="Calibri" w:hAnsi="Times New Roman" w:cs="Times New Roman"/>
                <w:b/>
                <w:sz w:val="28"/>
                <w:szCs w:val="28"/>
              </w:rPr>
              <w:t>23,5 (25,5)</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bCs/>
                <w:sz w:val="28"/>
                <w:szCs w:val="28"/>
              </w:rPr>
            </w:pPr>
            <w:r w:rsidRPr="00983F68">
              <w:rPr>
                <w:rFonts w:ascii="Times New Roman" w:eastAsia="Calibri" w:hAnsi="Times New Roman" w:cs="Times New Roman"/>
                <w:b/>
                <w:sz w:val="28"/>
                <w:szCs w:val="28"/>
              </w:rPr>
              <w:t>21,5 (23,5)</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Українська  література </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Іноземна мова</w:t>
            </w:r>
            <w:r w:rsidRPr="00983F68">
              <w:rPr>
                <w:rFonts w:ascii="Times New Roman" w:eastAsia="Calibri" w:hAnsi="Times New Roman" w:cs="Times New Roman"/>
                <w:b/>
                <w:bCs/>
                <w:sz w:val="28"/>
                <w:szCs w:val="28"/>
                <w:vertAlign w:val="superscript"/>
              </w:rPr>
              <w:t>2</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Мова та література корінного народу, національної меншини</w:t>
            </w:r>
            <w:r w:rsidRPr="00983F68">
              <w:rPr>
                <w:rFonts w:ascii="Times New Roman" w:eastAsia="Calibri" w:hAnsi="Times New Roman" w:cs="Times New Roman"/>
                <w:b/>
                <w:bCs/>
                <w:sz w:val="28"/>
                <w:szCs w:val="28"/>
                <w:vertAlign w:val="superscript"/>
              </w:rPr>
              <w:t>3</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Історія: Україна і світ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517" w:type="dxa"/>
            <w:tcBorders>
              <w:top w:val="single" w:sz="4" w:space="0" w:color="auto"/>
              <w:left w:val="single" w:sz="4" w:space="0" w:color="auto"/>
              <w:bottom w:val="single" w:sz="4" w:space="0" w:color="auto"/>
              <w:right w:val="single" w:sz="4" w:space="0" w:color="auto"/>
            </w:tcBorders>
            <w:shd w:val="clear" w:color="auto" w:fill="F3F3F3"/>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Громадянська освіта</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0</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Математика (алгебра і початки аналізу та геометрія)</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Природничі науки (експериментальний інтегрований курс)</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4</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4</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Фізична культура</w:t>
            </w:r>
            <w:r w:rsidRPr="00983F68">
              <w:rPr>
                <w:rFonts w:ascii="Times New Roman" w:eastAsia="Calibri" w:hAnsi="Times New Roman" w:cs="Times New Roman"/>
                <w:b/>
                <w:bCs/>
                <w:sz w:val="28"/>
                <w:szCs w:val="28"/>
                <w:vertAlign w:val="superscript"/>
              </w:rPr>
              <w:t>4</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Захист Вітчизни</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1,5</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1,5</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b/>
                <w:bCs/>
                <w:sz w:val="28"/>
                <w:szCs w:val="28"/>
              </w:rPr>
              <w:t>Профільні предмети</w:t>
            </w:r>
            <w:r w:rsidRPr="00983F68">
              <w:rPr>
                <w:rFonts w:ascii="Times New Roman" w:eastAsia="Calibri" w:hAnsi="Times New Roman" w:cs="Times New Roman"/>
                <w:sz w:val="28"/>
                <w:szCs w:val="28"/>
              </w:rPr>
              <w:t xml:space="preserve"> </w:t>
            </w:r>
            <w:r w:rsidRPr="00983F68">
              <w:rPr>
                <w:rFonts w:ascii="Times New Roman" w:eastAsia="Calibri" w:hAnsi="Times New Roman" w:cs="Times New Roman"/>
                <w:b/>
                <w:sz w:val="28"/>
                <w:szCs w:val="28"/>
              </w:rPr>
              <w:t>і спеціальні</w:t>
            </w:r>
            <w:r w:rsidRPr="00983F68">
              <w:rPr>
                <w:rFonts w:ascii="Times New Roman" w:eastAsia="Calibri" w:hAnsi="Times New Roman" w:cs="Times New Roman"/>
                <w:sz w:val="28"/>
                <w:szCs w:val="28"/>
              </w:rPr>
              <w:t xml:space="preserve"> </w:t>
            </w:r>
            <w:r w:rsidRPr="00983F68">
              <w:rPr>
                <w:rFonts w:ascii="Times New Roman" w:eastAsia="Calibri" w:hAnsi="Times New Roman" w:cs="Times New Roman"/>
                <w:b/>
                <w:bCs/>
                <w:sz w:val="28"/>
                <w:szCs w:val="28"/>
              </w:rPr>
              <w:t>курси</w:t>
            </w:r>
            <w:r w:rsidRPr="00983F68">
              <w:rPr>
                <w:rFonts w:ascii="Times New Roman" w:eastAsia="Calibri" w:hAnsi="Times New Roman" w:cs="Times New Roman"/>
                <w:b/>
                <w:bCs/>
                <w:szCs w:val="24"/>
                <w:vertAlign w:val="superscript"/>
              </w:rPr>
              <w:t>1</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9 (7)</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11 (9)</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b/>
                <w:bCs/>
                <w:sz w:val="28"/>
                <w:szCs w:val="28"/>
              </w:rPr>
              <w:t>Вибірково-обов’язкові предмети</w:t>
            </w:r>
            <w:r w:rsidRPr="00983F68">
              <w:rPr>
                <w:rFonts w:ascii="Times New Roman" w:eastAsia="Calibri" w:hAnsi="Times New Roman" w:cs="Times New Roman"/>
                <w:sz w:val="28"/>
                <w:szCs w:val="28"/>
              </w:rPr>
              <w:t xml:space="preserve"> (Інформатика, Технології, Мистецтво) </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ind w:left="33"/>
              <w:contextualSpacing/>
              <w:rPr>
                <w:rFonts w:ascii="Times New Roman" w:eastAsia="Calibri" w:hAnsi="Times New Roman" w:cs="Times New Roman"/>
                <w:sz w:val="28"/>
                <w:szCs w:val="28"/>
                <w:lang w:eastAsia="ru-RU"/>
              </w:rPr>
            </w:pPr>
            <w:r w:rsidRPr="00983F68">
              <w:rPr>
                <w:rFonts w:ascii="Times New Roman" w:eastAsia="Calibri" w:hAnsi="Times New Roman" w:cs="Times New Roman"/>
                <w:b/>
                <w:bCs/>
                <w:sz w:val="28"/>
                <w:szCs w:val="28"/>
                <w:lang w:eastAsia="ru-RU"/>
              </w:rPr>
              <w:t>Додаткові години</w:t>
            </w:r>
            <w:r w:rsidRPr="00983F68">
              <w:rPr>
                <w:rFonts w:ascii="Times New Roman" w:eastAsia="Calibri" w:hAnsi="Times New Roman" w:cs="Times New Roman"/>
                <w:sz w:val="28"/>
                <w:szCs w:val="28"/>
                <w:lang w:eastAsia="ru-RU"/>
              </w:rPr>
              <w:t xml:space="preserve"> на окремі предмети, факультативні курси, індивідуальні заняття</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2,5  </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 2,5 </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Calibri"/>
                <w:sz w:val="28"/>
                <w:szCs w:val="28"/>
              </w:rPr>
              <w:t>Гранично допустиме тижневе навантаження на учня</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33</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33</w:t>
            </w:r>
          </w:p>
        </w:tc>
      </w:tr>
      <w:tr w:rsidR="00983F68" w:rsidRPr="00983F68" w:rsidTr="00356361">
        <w:tc>
          <w:tcPr>
            <w:tcW w:w="552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Усього фінансується</w:t>
            </w:r>
          </w:p>
        </w:tc>
        <w:tc>
          <w:tcPr>
            <w:tcW w:w="2410"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38</w:t>
            </w:r>
          </w:p>
        </w:tc>
        <w:tc>
          <w:tcPr>
            <w:tcW w:w="2517"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38</w:t>
            </w:r>
          </w:p>
        </w:tc>
      </w:tr>
    </w:tbl>
    <w:p w:rsidR="00983F68" w:rsidRPr="00983F68" w:rsidRDefault="00983F68" w:rsidP="00983F68">
      <w:pPr>
        <w:spacing w:after="0" w:line="240" w:lineRule="auto"/>
        <w:ind w:left="-426" w:right="-144"/>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 xml:space="preserve">1 </w:t>
      </w:r>
      <w:r w:rsidRPr="00983F68">
        <w:rPr>
          <w:rFonts w:ascii="Times New Roman" w:eastAsia="Calibri" w:hAnsi="Times New Roman" w:cs="Times New Roman"/>
          <w:sz w:val="24"/>
          <w:szCs w:val="24"/>
        </w:rPr>
        <w:t>У дужках подано кількість годин для закладів освіти з навчанням мовою корінного народу, національної меншини.</w:t>
      </w:r>
    </w:p>
    <w:p w:rsidR="00983F68" w:rsidRPr="00983F68" w:rsidRDefault="00983F68" w:rsidP="00983F68">
      <w:pPr>
        <w:spacing w:after="0" w:line="240" w:lineRule="auto"/>
        <w:ind w:left="-426" w:right="-144"/>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2</w:t>
      </w:r>
      <w:r w:rsidRPr="00983F68">
        <w:rPr>
          <w:rFonts w:ascii="Times New Roman" w:eastAsia="Calibri" w:hAnsi="Times New Roman" w:cs="Times New Roman"/>
          <w:sz w:val="24"/>
          <w:szCs w:val="24"/>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983F68" w:rsidRPr="00983F68" w:rsidRDefault="00983F68" w:rsidP="00983F68">
      <w:pPr>
        <w:spacing w:after="0" w:line="240" w:lineRule="auto"/>
        <w:ind w:left="-426" w:right="-144"/>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3</w:t>
      </w:r>
      <w:r w:rsidRPr="00983F68">
        <w:rPr>
          <w:rFonts w:ascii="Calibri" w:eastAsia="Calibri" w:hAnsi="Calibri" w:cs="Times New Roman"/>
          <w:sz w:val="24"/>
          <w:szCs w:val="24"/>
        </w:rPr>
        <w:t xml:space="preserve"> </w:t>
      </w:r>
      <w:r w:rsidRPr="00983F68">
        <w:rPr>
          <w:rFonts w:ascii="Times New Roman" w:eastAsia="Calibri" w:hAnsi="Times New Roman" w:cs="Times New Roman"/>
          <w:sz w:val="24"/>
          <w:szCs w:val="24"/>
        </w:rPr>
        <w:t xml:space="preserve">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983F68" w:rsidRPr="00983F68" w:rsidRDefault="00983F68" w:rsidP="00983F68">
      <w:pPr>
        <w:spacing w:after="0" w:line="240" w:lineRule="auto"/>
        <w:ind w:left="-426" w:right="-144"/>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4</w:t>
      </w:r>
      <w:r w:rsidRPr="00983F68">
        <w:rPr>
          <w:rFonts w:ascii="Calibri" w:eastAsia="Calibri" w:hAnsi="Calibri" w:cs="Times New Roman"/>
          <w:sz w:val="24"/>
          <w:szCs w:val="24"/>
        </w:rPr>
        <w:t> </w:t>
      </w:r>
      <w:r w:rsidRPr="00983F68">
        <w:rPr>
          <w:rFonts w:ascii="Times New Roman" w:eastAsia="Calibri" w:hAnsi="Times New Roman" w:cs="Times New Roman"/>
          <w:sz w:val="24"/>
          <w:szCs w:val="24"/>
        </w:rPr>
        <w:t>Години фізичної культури не входять до гранично допустимого тижневого навантаження на учня.</w:t>
      </w:r>
    </w:p>
    <w:p w:rsidR="00983F68" w:rsidRPr="00983F68" w:rsidRDefault="00983F68" w:rsidP="00983F68">
      <w:pPr>
        <w:spacing w:after="0" w:line="240" w:lineRule="auto"/>
        <w:ind w:firstLine="7200"/>
        <w:jc w:val="right"/>
        <w:rPr>
          <w:rFonts w:ascii="Times New Roman" w:eastAsia="Calibri" w:hAnsi="Times New Roman" w:cs="Times New Roman"/>
          <w:sz w:val="28"/>
          <w:szCs w:val="28"/>
        </w:rPr>
      </w:pPr>
    </w:p>
    <w:p w:rsidR="00983F68" w:rsidRPr="00983F68" w:rsidRDefault="00983F68" w:rsidP="00983F68">
      <w:pPr>
        <w:spacing w:after="0" w:line="240" w:lineRule="auto"/>
        <w:ind w:firstLine="7200"/>
        <w:jc w:val="right"/>
        <w:rPr>
          <w:rFonts w:ascii="Times New Roman" w:eastAsia="Calibri" w:hAnsi="Times New Roman" w:cs="Times New Roman"/>
          <w:sz w:val="28"/>
          <w:szCs w:val="28"/>
        </w:rPr>
      </w:pPr>
    </w:p>
    <w:p w:rsidR="00983F68" w:rsidRPr="00983F68" w:rsidRDefault="00983F68" w:rsidP="00983F68">
      <w:pPr>
        <w:shd w:val="clear" w:color="auto" w:fill="FFFFFF"/>
        <w:spacing w:after="0" w:line="240" w:lineRule="auto"/>
        <w:ind w:left="5670"/>
        <w:rPr>
          <w:rFonts w:ascii="Times New Roman" w:eastAsia="Calibri" w:hAnsi="Times New Roman" w:cs="Times New Roman"/>
          <w:sz w:val="28"/>
          <w:szCs w:val="28"/>
        </w:rPr>
      </w:pPr>
      <w:r w:rsidRPr="00983F68">
        <w:rPr>
          <w:rFonts w:ascii="Times New Roman" w:eastAsia="Calibri" w:hAnsi="Times New Roman" w:cs="Times New Roman"/>
          <w:sz w:val="28"/>
          <w:szCs w:val="28"/>
        </w:rPr>
        <w:br w:type="page"/>
      </w:r>
      <w:r w:rsidR="00997A56">
        <w:rPr>
          <w:rFonts w:ascii="Times New Roman" w:eastAsia="Calibri" w:hAnsi="Times New Roman" w:cs="Times New Roman"/>
          <w:sz w:val="28"/>
          <w:szCs w:val="28"/>
        </w:rPr>
        <w:lastRenderedPageBreak/>
        <w:t xml:space="preserve">Додаток </w:t>
      </w:r>
      <w:r w:rsidRPr="00983F68">
        <w:rPr>
          <w:rFonts w:ascii="Times New Roman" w:eastAsia="Calibri" w:hAnsi="Times New Roman" w:cs="Times New Roman"/>
          <w:sz w:val="28"/>
          <w:szCs w:val="28"/>
        </w:rPr>
        <w:t xml:space="preserve"> 2</w:t>
      </w:r>
    </w:p>
    <w:p w:rsidR="00983F68" w:rsidRDefault="00983F68" w:rsidP="00983F68">
      <w:pPr>
        <w:shd w:val="clear" w:color="auto" w:fill="FFFFFF"/>
        <w:spacing w:after="0" w:line="240" w:lineRule="auto"/>
        <w:ind w:left="5670"/>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до освітньої програми </w:t>
      </w:r>
    </w:p>
    <w:p w:rsidR="003A4B57" w:rsidRPr="00983F68" w:rsidRDefault="003A4B57" w:rsidP="00983F68">
      <w:pPr>
        <w:shd w:val="clear" w:color="auto" w:fill="FFFFFF"/>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для 10-11 класів</w:t>
      </w:r>
    </w:p>
    <w:p w:rsidR="00983F68" w:rsidRPr="00983F68" w:rsidRDefault="00983F68" w:rsidP="00983F68">
      <w:pPr>
        <w:spacing w:after="0" w:line="240" w:lineRule="auto"/>
        <w:ind w:firstLine="7200"/>
        <w:rPr>
          <w:rFonts w:ascii="Times New Roman" w:eastAsia="Calibri" w:hAnsi="Times New Roman" w:cs="Times New Roman"/>
          <w:b/>
          <w:bCs/>
          <w:sz w:val="28"/>
          <w:szCs w:val="28"/>
        </w:rPr>
      </w:pPr>
    </w:p>
    <w:p w:rsidR="00983F68" w:rsidRPr="00983F68" w:rsidRDefault="00983F68" w:rsidP="00983F68">
      <w:pPr>
        <w:spacing w:after="0" w:line="240" w:lineRule="auto"/>
        <w:ind w:firstLine="7"/>
        <w:jc w:val="center"/>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 xml:space="preserve">Навчальний план </w:t>
      </w:r>
    </w:p>
    <w:p w:rsidR="00997A56" w:rsidRPr="00997A56" w:rsidRDefault="003A4B57" w:rsidP="00997A56">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для 10-11 класів </w:t>
      </w:r>
    </w:p>
    <w:p w:rsidR="00983F68" w:rsidRPr="00983F68" w:rsidRDefault="00997A56" w:rsidP="00997A56">
      <w:pPr>
        <w:spacing w:after="0" w:line="240" w:lineRule="auto"/>
        <w:ind w:firstLine="7"/>
        <w:jc w:val="center"/>
        <w:rPr>
          <w:rFonts w:ascii="Times New Roman" w:eastAsia="Calibri" w:hAnsi="Times New Roman" w:cs="Times New Roman"/>
          <w:b/>
          <w:bCs/>
          <w:sz w:val="28"/>
          <w:szCs w:val="28"/>
        </w:rPr>
      </w:pPr>
      <w:r w:rsidRPr="00997A56">
        <w:rPr>
          <w:rFonts w:ascii="Times New Roman" w:eastAsia="Calibri" w:hAnsi="Times New Roman" w:cs="Times New Roman"/>
          <w:b/>
          <w:sz w:val="28"/>
          <w:szCs w:val="28"/>
        </w:rPr>
        <w:t xml:space="preserve">(таблиця </w:t>
      </w:r>
      <w:r>
        <w:rPr>
          <w:rFonts w:ascii="Times New Roman" w:eastAsia="Calibri" w:hAnsi="Times New Roman" w:cs="Times New Roman"/>
          <w:b/>
          <w:sz w:val="28"/>
          <w:szCs w:val="28"/>
        </w:rPr>
        <w:t>2,</w:t>
      </w:r>
      <w:r w:rsidRPr="00997A56">
        <w:rPr>
          <w:rFonts w:ascii="Times New Roman" w:eastAsia="Calibri" w:hAnsi="Times New Roman" w:cs="Times New Roman"/>
          <w:b/>
          <w:sz w:val="28"/>
          <w:szCs w:val="28"/>
        </w:rPr>
        <w:t xml:space="preserve"> наказ МОН України від 24.11.2017 року №1541)</w:t>
      </w: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983F68" w:rsidRPr="00983F68" w:rsidTr="00356361">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firstLine="7"/>
              <w:jc w:val="center"/>
              <w:rPr>
                <w:rFonts w:ascii="Times New Roman" w:eastAsia="Calibri" w:hAnsi="Times New Roman" w:cs="Times New Roman"/>
                <w:b/>
                <w:bCs/>
                <w:sz w:val="28"/>
                <w:szCs w:val="28"/>
              </w:rPr>
            </w:pPr>
          </w:p>
          <w:p w:rsidR="00983F68" w:rsidRPr="00983F68" w:rsidRDefault="00983F68" w:rsidP="00983F68">
            <w:pPr>
              <w:spacing w:after="0" w:line="240" w:lineRule="auto"/>
              <w:ind w:firstLine="7"/>
              <w:jc w:val="center"/>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Предмети</w:t>
            </w:r>
          </w:p>
        </w:tc>
        <w:tc>
          <w:tcPr>
            <w:tcW w:w="3686" w:type="dxa"/>
            <w:gridSpan w:val="2"/>
            <w:tcBorders>
              <w:top w:val="single" w:sz="4" w:space="0" w:color="auto"/>
              <w:left w:val="nil"/>
              <w:bottom w:val="single" w:sz="6" w:space="0" w:color="auto"/>
              <w:right w:val="single" w:sz="4" w:space="0" w:color="auto"/>
            </w:tcBorders>
          </w:tcPr>
          <w:p w:rsidR="00983F68" w:rsidRPr="00983F68" w:rsidRDefault="00983F68" w:rsidP="00983F68">
            <w:pPr>
              <w:spacing w:after="0" w:line="240" w:lineRule="auto"/>
              <w:ind w:firstLine="7"/>
              <w:jc w:val="center"/>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Кількість годин на тиждень у класах</w:t>
            </w:r>
          </w:p>
        </w:tc>
      </w:tr>
      <w:tr w:rsidR="00983F68" w:rsidRPr="00983F68" w:rsidTr="00356361">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983F68" w:rsidRPr="00983F68" w:rsidRDefault="00983F68" w:rsidP="00983F68">
            <w:pPr>
              <w:spacing w:after="0" w:line="240" w:lineRule="auto"/>
              <w:rPr>
                <w:rFonts w:ascii="Times New Roman" w:eastAsia="Calibri" w:hAnsi="Times New Roman" w:cs="Times New Roman"/>
                <w:b/>
                <w:bCs/>
                <w:sz w:val="28"/>
                <w:szCs w:val="28"/>
              </w:rPr>
            </w:pPr>
          </w:p>
        </w:tc>
        <w:tc>
          <w:tcPr>
            <w:tcW w:w="1843" w:type="dxa"/>
            <w:tcBorders>
              <w:top w:val="single" w:sz="6" w:space="0" w:color="auto"/>
              <w:left w:val="nil"/>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10</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11</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b/>
                <w:bCs/>
                <w:sz w:val="28"/>
                <w:szCs w:val="28"/>
              </w:rPr>
            </w:pPr>
            <w:r w:rsidRPr="00983F68">
              <w:rPr>
                <w:rFonts w:ascii="Times New Roman" w:eastAsia="Calibri" w:hAnsi="Times New Roman" w:cs="Times New Roman"/>
                <w:b/>
                <w:bCs/>
                <w:sz w:val="28"/>
                <w:szCs w:val="28"/>
              </w:rPr>
              <w:t>Базові предмети</w:t>
            </w:r>
            <w:r w:rsidRPr="00983F68">
              <w:rPr>
                <w:rFonts w:ascii="Times New Roman" w:eastAsia="Calibri" w:hAnsi="Times New Roman" w:cs="Times New Roman"/>
                <w:b/>
                <w:bCs/>
                <w:szCs w:val="24"/>
                <w:vertAlign w:val="superscript"/>
              </w:rPr>
              <w:t>1</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27 (29)</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26 (28)</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Іноземна мова</w:t>
            </w:r>
            <w:r w:rsidRPr="00983F68">
              <w:rPr>
                <w:rFonts w:ascii="Times New Roman" w:eastAsia="Calibri" w:hAnsi="Times New Roman" w:cs="Times New Roman"/>
                <w:b/>
                <w:bCs/>
                <w:sz w:val="28"/>
                <w:szCs w:val="28"/>
                <w:vertAlign w:val="superscript"/>
              </w:rPr>
              <w:t>2</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Мова і література корінного народу, національної меншини</w:t>
            </w:r>
            <w:r w:rsidRPr="00983F68">
              <w:rPr>
                <w:rFonts w:ascii="Times New Roman" w:eastAsia="Calibri" w:hAnsi="Times New Roman" w:cs="Times New Roman"/>
                <w:b/>
                <w:bCs/>
                <w:sz w:val="28"/>
                <w:szCs w:val="28"/>
                <w:vertAlign w:val="superscript"/>
              </w:rPr>
              <w:t>3</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1,5</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0</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983F68">
              <w:rPr>
                <w:rFonts w:ascii="Times New Roman" w:eastAsia="Times New Roman" w:hAnsi="Times New Roman" w:cs="Times New Roman"/>
                <w:sz w:val="28"/>
                <w:szCs w:val="28"/>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2</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Географія</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shd w:val="clear" w:color="auto" w:fill="FFFFFF"/>
              </w:rPr>
              <w:t>3</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shd w:val="clear" w:color="auto" w:fill="FFFFFF"/>
              </w:rPr>
              <w:t>4</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Хімія</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1,5 </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2 </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Фізична культура</w:t>
            </w:r>
            <w:r w:rsidRPr="00983F68">
              <w:rPr>
                <w:rFonts w:ascii="Times New Roman" w:eastAsia="Calibri" w:hAnsi="Times New Roman" w:cs="Times New Roman"/>
                <w:b/>
                <w:bCs/>
                <w:sz w:val="28"/>
                <w:szCs w:val="28"/>
                <w:vertAlign w:val="superscript"/>
              </w:rPr>
              <w:t>4</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1,5</w:t>
            </w:r>
          </w:p>
        </w:tc>
      </w:tr>
      <w:tr w:rsidR="00983F68" w:rsidRPr="00983F68" w:rsidTr="00356361">
        <w:trPr>
          <w:cantSplit/>
        </w:trPr>
        <w:tc>
          <w:tcPr>
            <w:tcW w:w="7088"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b/>
                <w:bCs/>
                <w:sz w:val="28"/>
                <w:szCs w:val="28"/>
              </w:rPr>
              <w:t>Вибірково-обов’язкові предмети</w:t>
            </w:r>
            <w:r w:rsidRPr="00983F68">
              <w:rPr>
                <w:rFonts w:ascii="Times New Roman" w:eastAsia="Calibri" w:hAnsi="Times New Roman" w:cs="Times New Roman"/>
                <w:sz w:val="28"/>
                <w:szCs w:val="28"/>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w:t>
            </w:r>
          </w:p>
        </w:tc>
      </w:tr>
      <w:tr w:rsidR="00983F68" w:rsidRPr="00983F68" w:rsidTr="00356361">
        <w:trPr>
          <w:cantSplit/>
          <w:trHeight w:val="495"/>
        </w:trPr>
        <w:tc>
          <w:tcPr>
            <w:tcW w:w="7088"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b/>
                <w:sz w:val="28"/>
                <w:szCs w:val="28"/>
              </w:rPr>
              <w:t>Додаткові години</w:t>
            </w:r>
            <w:r w:rsidRPr="00983F68">
              <w:rPr>
                <w:rFonts w:ascii="Times New Roman" w:eastAsia="Calibri" w:hAnsi="Times New Roman" w:cs="Times New Roman"/>
                <w:b/>
                <w:bCs/>
                <w:sz w:val="28"/>
                <w:szCs w:val="28"/>
                <w:vertAlign w:val="superscript"/>
              </w:rPr>
              <w:t xml:space="preserve"> 1</w:t>
            </w:r>
            <w:r w:rsidRPr="00983F68">
              <w:rPr>
                <w:rFonts w:ascii="Times New Roman" w:eastAsia="Calibri" w:hAnsi="Times New Roman" w:cs="Times New Roman"/>
                <w:b/>
                <w:bCs/>
                <w:sz w:val="28"/>
                <w:szCs w:val="28"/>
              </w:rPr>
              <w:t xml:space="preserve"> </w:t>
            </w:r>
            <w:r w:rsidRPr="00983F68">
              <w:rPr>
                <w:rFonts w:ascii="Times New Roman" w:eastAsia="Calibri" w:hAnsi="Times New Roman" w:cs="Times New Roman"/>
                <w:bCs/>
                <w:sz w:val="28"/>
                <w:szCs w:val="28"/>
              </w:rPr>
              <w:t xml:space="preserve">на </w:t>
            </w:r>
            <w:r w:rsidRPr="00983F68">
              <w:rPr>
                <w:rFonts w:ascii="Times New Roman" w:eastAsia="Calibri" w:hAnsi="Times New Roman" w:cs="Times New Roman"/>
                <w:sz w:val="28"/>
                <w:szCs w:val="28"/>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p>
          <w:p w:rsidR="00983F68" w:rsidRPr="00983F68" w:rsidRDefault="00983F68" w:rsidP="00983F68">
            <w:pPr>
              <w:spacing w:after="0" w:line="240" w:lineRule="auto"/>
              <w:ind w:left="-108"/>
              <w:jc w:val="center"/>
              <w:rPr>
                <w:rFonts w:ascii="Times New Roman" w:eastAsia="Calibri" w:hAnsi="Times New Roman" w:cs="Times New Roman"/>
                <w:b/>
                <w:sz w:val="28"/>
                <w:szCs w:val="28"/>
                <w:shd w:val="clear" w:color="auto" w:fill="FF0000"/>
              </w:rPr>
            </w:pPr>
            <w:r w:rsidRPr="00983F68">
              <w:rPr>
                <w:rFonts w:ascii="Times New Roman" w:eastAsia="Calibri" w:hAnsi="Times New Roman" w:cs="Times New Roman"/>
                <w:b/>
                <w:sz w:val="28"/>
                <w:szCs w:val="28"/>
              </w:rPr>
              <w:t>8 (6)</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p>
          <w:p w:rsidR="00983F68" w:rsidRPr="00983F68" w:rsidRDefault="00983F68" w:rsidP="00983F68">
            <w:pPr>
              <w:spacing w:after="0" w:line="240" w:lineRule="auto"/>
              <w:ind w:left="-108"/>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9 (7)</w:t>
            </w:r>
          </w:p>
          <w:p w:rsidR="00983F68" w:rsidRPr="00983F68" w:rsidRDefault="00983F68" w:rsidP="00983F68">
            <w:pPr>
              <w:spacing w:after="0" w:line="240" w:lineRule="auto"/>
              <w:rPr>
                <w:rFonts w:ascii="Times New Roman" w:eastAsia="Calibri" w:hAnsi="Times New Roman" w:cs="Times New Roman"/>
                <w:b/>
                <w:sz w:val="28"/>
                <w:szCs w:val="28"/>
              </w:rPr>
            </w:pPr>
          </w:p>
        </w:tc>
      </w:tr>
      <w:tr w:rsidR="00983F68" w:rsidRPr="00983F68" w:rsidTr="00356361">
        <w:trPr>
          <w:cantSplit/>
        </w:trPr>
        <w:tc>
          <w:tcPr>
            <w:tcW w:w="7088"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sz w:val="28"/>
                <w:szCs w:val="28"/>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33</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33</w:t>
            </w:r>
          </w:p>
        </w:tc>
      </w:tr>
      <w:tr w:rsidR="00983F68" w:rsidRPr="00983F68" w:rsidTr="00356361">
        <w:trPr>
          <w:cantSplit/>
        </w:trPr>
        <w:tc>
          <w:tcPr>
            <w:tcW w:w="7088"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33"/>
              <w:rPr>
                <w:rFonts w:ascii="Times New Roman" w:eastAsia="Calibri" w:hAnsi="Times New Roman" w:cs="Times New Roman"/>
                <w:sz w:val="28"/>
                <w:szCs w:val="28"/>
              </w:rPr>
            </w:pPr>
            <w:r w:rsidRPr="00983F68">
              <w:rPr>
                <w:rFonts w:ascii="Times New Roman" w:eastAsia="Calibri" w:hAnsi="Times New Roman" w:cs="Times New Roman"/>
                <w:b/>
                <w:bCs/>
                <w:sz w:val="28"/>
                <w:szCs w:val="28"/>
              </w:rPr>
              <w:t xml:space="preserve">Всього фінансується </w:t>
            </w:r>
            <w:r w:rsidRPr="00983F68">
              <w:rPr>
                <w:rFonts w:ascii="Times New Roman" w:eastAsia="Calibri" w:hAnsi="Times New Roman" w:cs="Times New Roman"/>
                <w:sz w:val="28"/>
                <w:szCs w:val="28"/>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38</w:t>
            </w:r>
          </w:p>
        </w:tc>
        <w:tc>
          <w:tcPr>
            <w:tcW w:w="1843" w:type="dxa"/>
            <w:tcBorders>
              <w:top w:val="single" w:sz="6" w:space="0" w:color="auto"/>
              <w:left w:val="single" w:sz="6" w:space="0" w:color="auto"/>
              <w:bottom w:val="single" w:sz="6" w:space="0" w:color="auto"/>
              <w:right w:val="single" w:sz="4" w:space="0" w:color="auto"/>
            </w:tcBorders>
          </w:tcPr>
          <w:p w:rsidR="00983F68" w:rsidRPr="00983F68" w:rsidRDefault="00983F68" w:rsidP="00983F68">
            <w:pPr>
              <w:spacing w:after="0" w:line="240" w:lineRule="auto"/>
              <w:ind w:left="-108"/>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38</w:t>
            </w:r>
          </w:p>
        </w:tc>
      </w:tr>
    </w:tbl>
    <w:p w:rsidR="00983F68" w:rsidRPr="00983F68" w:rsidRDefault="00983F68" w:rsidP="00983F68">
      <w:pPr>
        <w:spacing w:after="0" w:line="240" w:lineRule="auto"/>
        <w:ind w:left="-709" w:right="-286"/>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 xml:space="preserve">1 </w:t>
      </w:r>
      <w:r w:rsidRPr="00983F68">
        <w:rPr>
          <w:rFonts w:ascii="Times New Roman" w:eastAsia="Calibri" w:hAnsi="Times New Roman" w:cs="Times New Roman"/>
          <w:sz w:val="24"/>
          <w:szCs w:val="24"/>
        </w:rPr>
        <w:t>У дужках подано кількість годин для закладів освіти з навчанням мовою корінного народу, національної меншини.</w:t>
      </w:r>
    </w:p>
    <w:p w:rsidR="00983F68" w:rsidRPr="00983F68" w:rsidRDefault="00983F68" w:rsidP="00983F68">
      <w:pPr>
        <w:spacing w:after="0" w:line="240" w:lineRule="auto"/>
        <w:ind w:left="-709" w:right="-286"/>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2</w:t>
      </w:r>
      <w:r w:rsidRPr="00983F68">
        <w:rPr>
          <w:rFonts w:ascii="Times New Roman" w:eastAsia="Calibri" w:hAnsi="Times New Roman" w:cs="Times New Roman"/>
          <w:sz w:val="24"/>
          <w:szCs w:val="24"/>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983F68" w:rsidRPr="00983F68" w:rsidRDefault="00983F68" w:rsidP="00983F68">
      <w:pPr>
        <w:spacing w:after="0" w:line="240" w:lineRule="auto"/>
        <w:ind w:left="-709" w:right="-286"/>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3</w:t>
      </w:r>
      <w:r w:rsidRPr="00983F68">
        <w:rPr>
          <w:rFonts w:ascii="Times New Roman" w:eastAsia="Calibri" w:hAnsi="Times New Roman" w:cs="Times New Roman"/>
          <w:sz w:val="24"/>
          <w:szCs w:val="24"/>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983F68" w:rsidRPr="00983F68" w:rsidRDefault="00983F68" w:rsidP="00983F68">
      <w:pPr>
        <w:spacing w:after="0" w:line="240" w:lineRule="auto"/>
        <w:ind w:left="-709" w:right="-286"/>
        <w:jc w:val="both"/>
        <w:rPr>
          <w:rFonts w:ascii="Times New Roman" w:eastAsia="Calibri" w:hAnsi="Times New Roman" w:cs="Times New Roman"/>
          <w:sz w:val="24"/>
          <w:szCs w:val="24"/>
        </w:rPr>
      </w:pPr>
      <w:r w:rsidRPr="00983F68">
        <w:rPr>
          <w:rFonts w:ascii="Times New Roman" w:eastAsia="Calibri" w:hAnsi="Times New Roman" w:cs="Times New Roman"/>
          <w:sz w:val="24"/>
          <w:szCs w:val="24"/>
          <w:vertAlign w:val="superscript"/>
        </w:rPr>
        <w:t>4</w:t>
      </w:r>
      <w:r w:rsidRPr="00983F68">
        <w:rPr>
          <w:rFonts w:ascii="Times New Roman" w:eastAsia="Calibri" w:hAnsi="Times New Roman" w:cs="Times New Roman"/>
          <w:sz w:val="24"/>
          <w:szCs w:val="24"/>
        </w:rPr>
        <w:t xml:space="preserve"> Години фізичної культури не входять до гранично допустимого тижневого навантаження на учня.</w:t>
      </w:r>
    </w:p>
    <w:p w:rsidR="00983F68" w:rsidRPr="00983F68" w:rsidRDefault="00983F68" w:rsidP="00983F68">
      <w:pPr>
        <w:spacing w:after="0" w:line="240" w:lineRule="auto"/>
        <w:ind w:firstLine="7740"/>
        <w:jc w:val="both"/>
        <w:rPr>
          <w:rFonts w:ascii="Times New Roman" w:eastAsia="Calibri" w:hAnsi="Times New Roman" w:cs="Times New Roman"/>
          <w:sz w:val="28"/>
          <w:szCs w:val="28"/>
        </w:rPr>
      </w:pPr>
    </w:p>
    <w:p w:rsidR="00983F68" w:rsidRPr="00983F68" w:rsidRDefault="00983F68" w:rsidP="00983F68">
      <w:pPr>
        <w:spacing w:after="0" w:line="240" w:lineRule="auto"/>
        <w:ind w:firstLine="7740"/>
        <w:jc w:val="both"/>
        <w:rPr>
          <w:rFonts w:ascii="Times New Roman" w:eastAsia="Calibri" w:hAnsi="Times New Roman" w:cs="Times New Roman"/>
          <w:sz w:val="28"/>
          <w:szCs w:val="28"/>
        </w:rPr>
      </w:pPr>
    </w:p>
    <w:p w:rsidR="00983F68" w:rsidRPr="00983F68" w:rsidRDefault="00983F68" w:rsidP="00983F68">
      <w:pPr>
        <w:shd w:val="clear" w:color="auto" w:fill="FFFFFF"/>
        <w:spacing w:after="0" w:line="240" w:lineRule="auto"/>
        <w:ind w:left="5529"/>
        <w:rPr>
          <w:rFonts w:ascii="Times New Roman" w:eastAsia="Calibri" w:hAnsi="Times New Roman" w:cs="Times New Roman"/>
          <w:sz w:val="28"/>
          <w:szCs w:val="28"/>
        </w:rPr>
      </w:pPr>
      <w:r w:rsidRPr="00983F68">
        <w:rPr>
          <w:rFonts w:ascii="Times New Roman" w:eastAsia="Calibri" w:hAnsi="Times New Roman" w:cs="Times New Roman"/>
          <w:sz w:val="28"/>
          <w:szCs w:val="28"/>
        </w:rPr>
        <w:br w:type="page"/>
      </w:r>
      <w:r w:rsidR="00997A56">
        <w:rPr>
          <w:rFonts w:ascii="Times New Roman" w:eastAsia="Calibri" w:hAnsi="Times New Roman" w:cs="Times New Roman"/>
          <w:sz w:val="28"/>
          <w:szCs w:val="28"/>
        </w:rPr>
        <w:lastRenderedPageBreak/>
        <w:t>Додаток</w:t>
      </w:r>
      <w:r w:rsidRPr="00983F68">
        <w:rPr>
          <w:rFonts w:ascii="Times New Roman" w:eastAsia="Calibri" w:hAnsi="Times New Roman" w:cs="Times New Roman"/>
          <w:sz w:val="28"/>
          <w:szCs w:val="28"/>
        </w:rPr>
        <w:t xml:space="preserve"> 3</w:t>
      </w:r>
    </w:p>
    <w:p w:rsidR="003A4B57" w:rsidRDefault="003A4B57" w:rsidP="00983F68">
      <w:pPr>
        <w:shd w:val="clear" w:color="auto" w:fill="FFFFFF"/>
        <w:spacing w:after="0" w:line="240" w:lineRule="auto"/>
        <w:ind w:left="5529"/>
        <w:rPr>
          <w:rFonts w:ascii="Times New Roman" w:eastAsia="Calibri" w:hAnsi="Times New Roman" w:cs="Times New Roman"/>
          <w:sz w:val="28"/>
          <w:szCs w:val="28"/>
        </w:rPr>
      </w:pPr>
      <w:r>
        <w:rPr>
          <w:rFonts w:ascii="Times New Roman" w:eastAsia="Calibri" w:hAnsi="Times New Roman" w:cs="Times New Roman"/>
          <w:sz w:val="28"/>
          <w:szCs w:val="28"/>
        </w:rPr>
        <w:t>до</w:t>
      </w:r>
      <w:r w:rsidR="00983F68" w:rsidRPr="00983F68">
        <w:rPr>
          <w:rFonts w:ascii="Times New Roman" w:eastAsia="Calibri" w:hAnsi="Times New Roman" w:cs="Times New Roman"/>
          <w:sz w:val="28"/>
          <w:szCs w:val="28"/>
        </w:rPr>
        <w:t xml:space="preserve"> освітньої програми</w:t>
      </w:r>
    </w:p>
    <w:p w:rsidR="00983F68" w:rsidRPr="00983F68" w:rsidRDefault="003A4B57" w:rsidP="00983F68">
      <w:pPr>
        <w:shd w:val="clear" w:color="auto" w:fill="FFFFFF"/>
        <w:spacing w:after="0" w:line="240" w:lineRule="auto"/>
        <w:ind w:left="5529"/>
        <w:rPr>
          <w:rFonts w:ascii="Times New Roman" w:eastAsia="Calibri" w:hAnsi="Times New Roman" w:cs="Times New Roman"/>
          <w:sz w:val="28"/>
          <w:szCs w:val="28"/>
        </w:rPr>
      </w:pPr>
      <w:r>
        <w:rPr>
          <w:rFonts w:ascii="Times New Roman" w:eastAsia="Calibri" w:hAnsi="Times New Roman" w:cs="Times New Roman"/>
          <w:sz w:val="28"/>
          <w:szCs w:val="28"/>
        </w:rPr>
        <w:t>для 10-11 класів</w:t>
      </w:r>
      <w:r w:rsidR="00983F68" w:rsidRPr="00983F68">
        <w:rPr>
          <w:rFonts w:ascii="Times New Roman" w:eastAsia="Calibri" w:hAnsi="Times New Roman" w:cs="Times New Roman"/>
          <w:sz w:val="28"/>
          <w:szCs w:val="28"/>
        </w:rPr>
        <w:t xml:space="preserve"> </w:t>
      </w:r>
    </w:p>
    <w:p w:rsidR="00983F68" w:rsidRPr="00983F68" w:rsidRDefault="00983F68" w:rsidP="00983F68">
      <w:pPr>
        <w:spacing w:after="0" w:line="240" w:lineRule="auto"/>
        <w:ind w:firstLine="7740"/>
        <w:jc w:val="both"/>
        <w:rPr>
          <w:rFonts w:ascii="Times New Roman" w:eastAsia="Calibri" w:hAnsi="Times New Roman" w:cs="Times New Roman"/>
          <w:sz w:val="28"/>
          <w:szCs w:val="28"/>
        </w:rPr>
      </w:pPr>
    </w:p>
    <w:p w:rsid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Орієнтовна кількість навчальних годин для профільних предметів</w:t>
      </w:r>
    </w:p>
    <w:p w:rsidR="00997A56" w:rsidRPr="00983F68" w:rsidRDefault="00997A56" w:rsidP="00983F68">
      <w:pPr>
        <w:spacing w:after="0" w:line="240" w:lineRule="auto"/>
        <w:jc w:val="center"/>
        <w:rPr>
          <w:rFonts w:ascii="Times New Roman" w:eastAsia="Calibri" w:hAnsi="Times New Roman" w:cs="Times New Roman"/>
          <w:b/>
          <w:sz w:val="28"/>
          <w:szCs w:val="28"/>
        </w:rPr>
      </w:pPr>
      <w:r w:rsidRPr="00997A56">
        <w:rPr>
          <w:rFonts w:ascii="Times New Roman" w:eastAsia="Calibri" w:hAnsi="Times New Roman" w:cs="Times New Roman"/>
          <w:b/>
          <w:sz w:val="28"/>
          <w:szCs w:val="28"/>
        </w:rPr>
        <w:t xml:space="preserve">(таблиця </w:t>
      </w:r>
      <w:r>
        <w:rPr>
          <w:rFonts w:ascii="Times New Roman" w:eastAsia="Calibri" w:hAnsi="Times New Roman" w:cs="Times New Roman"/>
          <w:b/>
          <w:sz w:val="28"/>
          <w:szCs w:val="28"/>
        </w:rPr>
        <w:t>3,</w:t>
      </w:r>
      <w:r w:rsidRPr="00997A56">
        <w:rPr>
          <w:rFonts w:ascii="Times New Roman" w:eastAsia="Calibri" w:hAnsi="Times New Roman" w:cs="Times New Roman"/>
          <w:b/>
          <w:sz w:val="28"/>
          <w:szCs w:val="28"/>
        </w:rPr>
        <w:t xml:space="preserve"> наказ МОН України від 24.11.2017 року №1541)</w:t>
      </w:r>
    </w:p>
    <w:p w:rsidR="00983F68" w:rsidRPr="00983F68" w:rsidRDefault="00983F68" w:rsidP="00983F68">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983F68" w:rsidRPr="00983F68" w:rsidTr="00356361">
        <w:tc>
          <w:tcPr>
            <w:tcW w:w="4786" w:type="dxa"/>
            <w:vMerge w:val="restart"/>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 xml:space="preserve">Кількість годин на тиждень </w:t>
            </w:r>
          </w:p>
        </w:tc>
      </w:tr>
      <w:tr w:rsidR="00983F68" w:rsidRPr="00983F68" w:rsidTr="00356361">
        <w:tc>
          <w:tcPr>
            <w:tcW w:w="0" w:type="auto"/>
            <w:vMerge/>
            <w:tcBorders>
              <w:top w:val="single" w:sz="4" w:space="0" w:color="auto"/>
              <w:left w:val="single" w:sz="4" w:space="0" w:color="auto"/>
              <w:bottom w:val="single" w:sz="4" w:space="0" w:color="auto"/>
              <w:right w:val="single" w:sz="4" w:space="0" w:color="auto"/>
            </w:tcBorders>
            <w:vAlign w:val="center"/>
          </w:tcPr>
          <w:p w:rsidR="00983F68" w:rsidRPr="00983F68" w:rsidRDefault="00983F68" w:rsidP="00983F68">
            <w:pPr>
              <w:spacing w:after="0" w:line="240" w:lineRule="auto"/>
              <w:rPr>
                <w:rFonts w:ascii="Calibri" w:eastAsia="Calibri" w:hAnsi="Calibri"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10 клас</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11 клас</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4</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4</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vertAlign w:val="superscript"/>
              </w:rPr>
            </w:pPr>
            <w:r w:rsidRPr="00983F68">
              <w:rPr>
                <w:rFonts w:ascii="Times New Roman" w:eastAsia="Calibri" w:hAnsi="Times New Roman" w:cs="Times New Roman"/>
                <w:sz w:val="28"/>
                <w:szCs w:val="28"/>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4</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4</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vertAlign w:val="superscript"/>
              </w:rPr>
            </w:pPr>
            <w:r w:rsidRPr="00983F68">
              <w:rPr>
                <w:rFonts w:ascii="Times New Roman" w:eastAsia="Calibri" w:hAnsi="Times New Roman" w:cs="Times New Roman"/>
                <w:sz w:val="28"/>
                <w:szCs w:val="28"/>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Економіка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Алгебра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Геометрія</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3</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Хімія</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4</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Географія</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Інформатика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Технології</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6</w:t>
            </w:r>
          </w:p>
        </w:tc>
      </w:tr>
      <w:tr w:rsidR="00983F68" w:rsidRPr="00983F68" w:rsidTr="00356361">
        <w:tc>
          <w:tcPr>
            <w:tcW w:w="478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Захист Вітчизни </w:t>
            </w:r>
          </w:p>
        </w:tc>
        <w:tc>
          <w:tcPr>
            <w:tcW w:w="2126"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c>
          <w:tcPr>
            <w:tcW w:w="2659" w:type="dxa"/>
            <w:tcBorders>
              <w:top w:val="single" w:sz="4" w:space="0" w:color="auto"/>
              <w:left w:val="single" w:sz="4" w:space="0" w:color="auto"/>
              <w:bottom w:val="single" w:sz="4" w:space="0" w:color="auto"/>
              <w:right w:val="single" w:sz="4" w:space="0" w:color="auto"/>
            </w:tcBorders>
          </w:tcPr>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5</w:t>
            </w:r>
          </w:p>
        </w:tc>
      </w:tr>
    </w:tbl>
    <w:p w:rsidR="00983F68" w:rsidRPr="00983F68" w:rsidRDefault="00983F68" w:rsidP="00983F68">
      <w:pPr>
        <w:spacing w:after="0" w:line="240" w:lineRule="auto"/>
        <w:jc w:val="center"/>
        <w:rPr>
          <w:rFonts w:ascii="Times New Roman" w:eastAsia="Calibri" w:hAnsi="Times New Roman" w:cs="Times New Roman"/>
          <w:sz w:val="28"/>
          <w:szCs w:val="28"/>
        </w:rPr>
      </w:pPr>
    </w:p>
    <w:p w:rsidR="00983F68" w:rsidRPr="00983F68" w:rsidRDefault="00983F68" w:rsidP="00983F68">
      <w:pPr>
        <w:spacing w:after="0" w:line="240" w:lineRule="auto"/>
        <w:rPr>
          <w:rFonts w:ascii="Times New Roman" w:eastAsia="Calibri" w:hAnsi="Times New Roman" w:cs="Times New Roman"/>
          <w:sz w:val="28"/>
          <w:szCs w:val="28"/>
        </w:rPr>
      </w:pPr>
    </w:p>
    <w:p w:rsidR="00983F68" w:rsidRPr="00983F68" w:rsidRDefault="00983F68" w:rsidP="00983F68">
      <w:pPr>
        <w:spacing w:after="0" w:line="240" w:lineRule="auto"/>
        <w:rPr>
          <w:rFonts w:ascii="Times New Roman" w:eastAsia="Calibri" w:hAnsi="Times New Roman" w:cs="Times New Roman"/>
          <w:sz w:val="28"/>
          <w:szCs w:val="28"/>
        </w:rPr>
      </w:pPr>
    </w:p>
    <w:p w:rsidR="00983F68" w:rsidRPr="00983F68" w:rsidRDefault="00983F68" w:rsidP="00983F68">
      <w:pPr>
        <w:shd w:val="clear" w:color="auto" w:fill="FFFFFF"/>
        <w:spacing w:after="0" w:line="240" w:lineRule="auto"/>
        <w:ind w:left="5103"/>
        <w:rPr>
          <w:rFonts w:ascii="Times New Roman" w:eastAsia="Calibri" w:hAnsi="Times New Roman" w:cs="Times New Roman"/>
          <w:sz w:val="28"/>
          <w:szCs w:val="28"/>
        </w:rPr>
      </w:pPr>
      <w:r w:rsidRPr="00983F68">
        <w:rPr>
          <w:rFonts w:ascii="Calibri" w:eastAsia="Calibri" w:hAnsi="Calibri" w:cs="Times New Roman"/>
        </w:rPr>
        <w:br w:type="page"/>
      </w:r>
      <w:r w:rsidR="00997A56">
        <w:rPr>
          <w:rFonts w:ascii="Times New Roman" w:eastAsia="Calibri" w:hAnsi="Times New Roman" w:cs="Times New Roman"/>
          <w:sz w:val="28"/>
          <w:szCs w:val="28"/>
        </w:rPr>
        <w:lastRenderedPageBreak/>
        <w:t>Додаток</w:t>
      </w:r>
      <w:r w:rsidRPr="00983F68">
        <w:rPr>
          <w:rFonts w:ascii="Times New Roman" w:eastAsia="Calibri" w:hAnsi="Times New Roman" w:cs="Times New Roman"/>
          <w:sz w:val="28"/>
          <w:szCs w:val="28"/>
        </w:rPr>
        <w:t xml:space="preserve"> 4</w:t>
      </w:r>
      <w:bookmarkStart w:id="1" w:name="_GoBack"/>
      <w:bookmarkEnd w:id="1"/>
    </w:p>
    <w:p w:rsidR="00983F68" w:rsidRDefault="003A4B57" w:rsidP="00983F68">
      <w:pPr>
        <w:shd w:val="clear" w:color="auto" w:fill="FFFFFF"/>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д</w:t>
      </w:r>
      <w:r w:rsidR="00983F68" w:rsidRPr="00983F68">
        <w:rPr>
          <w:rFonts w:ascii="Times New Roman" w:eastAsia="Calibri" w:hAnsi="Times New Roman" w:cs="Times New Roman"/>
          <w:sz w:val="28"/>
          <w:szCs w:val="28"/>
        </w:rPr>
        <w:t>о</w:t>
      </w:r>
      <w:r>
        <w:rPr>
          <w:rFonts w:ascii="Times New Roman" w:eastAsia="Calibri" w:hAnsi="Times New Roman" w:cs="Times New Roman"/>
          <w:sz w:val="28"/>
          <w:szCs w:val="28"/>
        </w:rPr>
        <w:t xml:space="preserve"> </w:t>
      </w:r>
      <w:r w:rsidR="00983F68" w:rsidRPr="00983F68">
        <w:rPr>
          <w:rFonts w:ascii="Times New Roman" w:eastAsia="Calibri" w:hAnsi="Times New Roman" w:cs="Times New Roman"/>
          <w:sz w:val="28"/>
          <w:szCs w:val="28"/>
        </w:rPr>
        <w:t xml:space="preserve"> освітньої програми </w:t>
      </w:r>
    </w:p>
    <w:p w:rsidR="003A4B57" w:rsidRPr="00983F68" w:rsidRDefault="003A4B57" w:rsidP="00983F68">
      <w:pPr>
        <w:shd w:val="clear" w:color="auto" w:fill="FFFFFF"/>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для 10-11 класів</w:t>
      </w:r>
    </w:p>
    <w:p w:rsidR="00983F68" w:rsidRPr="00983F68" w:rsidRDefault="00983F68" w:rsidP="00983F68">
      <w:pPr>
        <w:spacing w:after="0" w:line="240" w:lineRule="auto"/>
        <w:rPr>
          <w:rFonts w:ascii="Times New Roman" w:eastAsia="Calibri" w:hAnsi="Times New Roman" w:cs="Times New Roman"/>
          <w:sz w:val="28"/>
          <w:szCs w:val="28"/>
        </w:rPr>
      </w:pPr>
    </w:p>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 xml:space="preserve">Перелік навчальних програм </w:t>
      </w:r>
    </w:p>
    <w:p w:rsidR="00983F68" w:rsidRPr="00983F68" w:rsidRDefault="003A4B57" w:rsidP="00983F6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учнів закладу</w:t>
      </w:r>
      <w:r w:rsidR="00983F68" w:rsidRPr="00983F68">
        <w:rPr>
          <w:rFonts w:ascii="Times New Roman" w:eastAsia="Calibri" w:hAnsi="Times New Roman" w:cs="Times New Roman"/>
          <w:b/>
          <w:sz w:val="28"/>
          <w:szCs w:val="28"/>
        </w:rPr>
        <w:t xml:space="preserve"> загальної середньої освіти ІІІ ступеня </w:t>
      </w:r>
    </w:p>
    <w:p w:rsidR="00983F68" w:rsidRPr="00983F68" w:rsidRDefault="00983F68" w:rsidP="00983F68">
      <w:pPr>
        <w:spacing w:after="0" w:line="240" w:lineRule="auto"/>
        <w:jc w:val="center"/>
        <w:rPr>
          <w:rFonts w:ascii="Times New Roman" w:eastAsia="Calibri" w:hAnsi="Times New Roman" w:cs="Times New Roman"/>
          <w:sz w:val="28"/>
          <w:szCs w:val="28"/>
        </w:rPr>
      </w:pPr>
      <w:r w:rsidRPr="00983F68">
        <w:rPr>
          <w:rFonts w:ascii="Times New Roman" w:eastAsia="Calibri" w:hAnsi="Times New Roman" w:cs="Times New Roman"/>
          <w:sz w:val="28"/>
          <w:szCs w:val="28"/>
        </w:rPr>
        <w:t>(затверджені наказами МОН від 23.10.2017 № 1407 та від 24.11.2017 № 1539)</w:t>
      </w:r>
    </w:p>
    <w:p w:rsidR="00983F68" w:rsidRPr="00983F68" w:rsidRDefault="00983F68" w:rsidP="00983F68">
      <w:pPr>
        <w:spacing w:after="0" w:line="240" w:lineRule="auto"/>
        <w:jc w:val="center"/>
        <w:rPr>
          <w:rFonts w:ascii="Times New Roman" w:eastAsia="Calibri"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983F68" w:rsidRPr="00983F68" w:rsidTr="00356361">
        <w:trPr>
          <w:trHeight w:val="20"/>
        </w:trPr>
        <w:tc>
          <w:tcPr>
            <w:tcW w:w="675" w:type="dxa"/>
          </w:tcPr>
          <w:p w:rsidR="00983F68" w:rsidRPr="00983F68" w:rsidRDefault="00983F68" w:rsidP="00983F68">
            <w:pPr>
              <w:spacing w:after="0" w:line="240" w:lineRule="auto"/>
              <w:rPr>
                <w:rFonts w:ascii="Times New Roman" w:eastAsia="Calibri" w:hAnsi="Times New Roman" w:cs="Times New Roman"/>
                <w:b/>
                <w:sz w:val="28"/>
                <w:szCs w:val="28"/>
              </w:rPr>
            </w:pPr>
            <w:r w:rsidRPr="00983F68">
              <w:rPr>
                <w:rFonts w:ascii="Times New Roman" w:eastAsia="Calibri" w:hAnsi="Times New Roman" w:cs="Times New Roman"/>
                <w:b/>
                <w:sz w:val="28"/>
                <w:szCs w:val="28"/>
              </w:rPr>
              <w:t>№ п/п</w:t>
            </w:r>
          </w:p>
        </w:tc>
        <w:tc>
          <w:tcPr>
            <w:tcW w:w="5705" w:type="dxa"/>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Назва навчальної програми</w:t>
            </w:r>
          </w:p>
        </w:tc>
        <w:tc>
          <w:tcPr>
            <w:tcW w:w="3827" w:type="dxa"/>
            <w:vAlign w:val="center"/>
          </w:tcPr>
          <w:p w:rsidR="00983F68" w:rsidRPr="00983F68" w:rsidRDefault="00983F68" w:rsidP="00983F68">
            <w:pPr>
              <w:spacing w:after="0" w:line="240" w:lineRule="auto"/>
              <w:jc w:val="center"/>
              <w:rPr>
                <w:rFonts w:ascii="Times New Roman" w:eastAsia="Calibri" w:hAnsi="Times New Roman" w:cs="Times New Roman"/>
                <w:b/>
                <w:sz w:val="28"/>
                <w:szCs w:val="28"/>
              </w:rPr>
            </w:pPr>
            <w:r w:rsidRPr="00983F68">
              <w:rPr>
                <w:rFonts w:ascii="Times New Roman" w:eastAsia="Calibri" w:hAnsi="Times New Roman" w:cs="Times New Roman"/>
                <w:b/>
                <w:sz w:val="28"/>
                <w:szCs w:val="28"/>
              </w:rPr>
              <w:t>Рівень вивчення</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w:t>
            </w:r>
          </w:p>
        </w:tc>
        <w:tc>
          <w:tcPr>
            <w:tcW w:w="3827" w:type="dxa"/>
            <w:vAlign w:val="center"/>
          </w:tcPr>
          <w:p w:rsidR="00983F68" w:rsidRPr="00983F68" w:rsidRDefault="00983F68" w:rsidP="00983F68">
            <w:pPr>
              <w:spacing w:after="0" w:line="240" w:lineRule="auto"/>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Українська мова</w:t>
            </w:r>
          </w:p>
        </w:tc>
        <w:tc>
          <w:tcPr>
            <w:tcW w:w="3827" w:type="dxa"/>
          </w:tcPr>
          <w:p w:rsidR="00983F68" w:rsidRPr="00983F68" w:rsidRDefault="00983F68" w:rsidP="00983F68">
            <w:pPr>
              <w:spacing w:after="0" w:line="240" w:lineRule="auto"/>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 в школах з молдовською мовою навчання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 в школах з польською мовою навчання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 в школах з російською мовою навчання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 в школах з румунською мовою навчання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Українська мова в школах з угорською мовою навчання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Астрономія (авторський колектив під керівництвом Яцківа Я. Я.)</w:t>
            </w:r>
          </w:p>
        </w:tc>
        <w:tc>
          <w:tcPr>
            <w:tcW w:w="3827" w:type="dxa"/>
          </w:tcPr>
          <w:p w:rsidR="00983F68" w:rsidRPr="00983F68" w:rsidRDefault="00983F68" w:rsidP="00983F68">
            <w:pPr>
              <w:rPr>
                <w:rFonts w:ascii="Calibri" w:eastAsia="Calibri" w:hAnsi="Calibri" w:cs="Times New Roman"/>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Астрономія (авторський колектив під керівництвом Яцківа Я. Я.)</w:t>
            </w:r>
          </w:p>
        </w:tc>
        <w:tc>
          <w:tcPr>
            <w:tcW w:w="3827" w:type="dxa"/>
          </w:tcPr>
          <w:p w:rsidR="00983F68" w:rsidRPr="00983F68" w:rsidRDefault="00983F68" w:rsidP="00983F68">
            <w:pPr>
              <w:rPr>
                <w:rFonts w:ascii="Calibri" w:eastAsia="Calibri" w:hAnsi="Calibri" w:cs="Times New Roman"/>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Біологія і екологія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Біологія і екологія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Всесвітня історія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Всесвітня історія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Географія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Географія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ind w:left="-108"/>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 Громадянська освіта (інтегрований курс)</w:t>
            </w:r>
          </w:p>
        </w:tc>
        <w:tc>
          <w:tcPr>
            <w:tcW w:w="3827"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ind w:left="-108"/>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 Економіка</w:t>
            </w:r>
          </w:p>
        </w:tc>
        <w:tc>
          <w:tcPr>
            <w:tcW w:w="3827"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Зарубіжна література</w:t>
            </w:r>
          </w:p>
        </w:tc>
        <w:tc>
          <w:tcPr>
            <w:tcW w:w="3827" w:type="dxa"/>
          </w:tcPr>
          <w:p w:rsidR="00983F68" w:rsidRPr="00983F68" w:rsidRDefault="00983F68" w:rsidP="00983F68">
            <w:pPr>
              <w:spacing w:after="0" w:line="240" w:lineRule="auto"/>
              <w:contextualSpacing/>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Зарубіжна література</w:t>
            </w:r>
          </w:p>
        </w:tc>
        <w:tc>
          <w:tcPr>
            <w:tcW w:w="3827" w:type="dxa"/>
          </w:tcPr>
          <w:p w:rsidR="00983F68" w:rsidRPr="00983F68" w:rsidRDefault="00983F68" w:rsidP="00983F68">
            <w:pPr>
              <w:spacing w:after="0" w:line="240" w:lineRule="auto"/>
              <w:contextualSpacing/>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Захист Вітчизни</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Захист Вітчизни</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Times New Roman" w:hAnsi="Times New Roman" w:cs="Times New Roman"/>
                <w:sz w:val="28"/>
                <w:szCs w:val="28"/>
              </w:rPr>
              <w:t xml:space="preserve">Інформатика </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Times New Roman" w:hAnsi="Times New Roman" w:cs="Times New Roman"/>
                <w:sz w:val="28"/>
                <w:szCs w:val="28"/>
              </w:rPr>
              <w:t>Інформатика</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Історія України</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Історія України</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Історія: Україна і світ  (інтегрований курс)</w:t>
            </w:r>
          </w:p>
        </w:tc>
        <w:tc>
          <w:tcPr>
            <w:tcW w:w="3827"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Математика </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Математика (алгебра і початки аналізу та геометрія)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Математика (початок вивчення на </w:t>
            </w:r>
            <w:r w:rsidRPr="00983F68">
              <w:rPr>
                <w:rFonts w:ascii="Times New Roman" w:eastAsia="Calibri" w:hAnsi="Times New Roman" w:cs="Times New Roman"/>
                <w:sz w:val="28"/>
                <w:szCs w:val="28"/>
              </w:rPr>
              <w:lastRenderedPageBreak/>
              <w:t>поглибленому рівні з 8 класу)</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lastRenderedPageBreak/>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Мистецтво</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Мистецтво</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Правознавство</w:t>
            </w:r>
          </w:p>
        </w:tc>
        <w:tc>
          <w:tcPr>
            <w:tcW w:w="3827" w:type="dxa"/>
          </w:tcPr>
          <w:p w:rsidR="00983F68" w:rsidRPr="00983F68" w:rsidRDefault="00983F68" w:rsidP="00983F68">
            <w:pPr>
              <w:spacing w:after="0" w:line="240" w:lineRule="auto"/>
              <w:contextualSpacing/>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ind w:firstLine="34"/>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Природничі науки (чотири навчальні програми):</w:t>
            </w:r>
          </w:p>
          <w:p w:rsidR="00983F68" w:rsidRPr="00983F68" w:rsidRDefault="00983F68" w:rsidP="00F5465D">
            <w:pPr>
              <w:spacing w:after="0" w:line="240" w:lineRule="auto"/>
              <w:ind w:firstLine="68"/>
              <w:rPr>
                <w:rFonts w:ascii="Times New Roman" w:eastAsia="Calibri" w:hAnsi="Times New Roman" w:cs="Times New Roman"/>
                <w:sz w:val="28"/>
                <w:szCs w:val="28"/>
              </w:rPr>
            </w:pPr>
            <w:r w:rsidRPr="00983F68">
              <w:rPr>
                <w:rFonts w:ascii="Times New Roman" w:eastAsia="Calibri" w:hAnsi="Times New Roman" w:cs="Times New Roman"/>
                <w:i/>
                <w:sz w:val="28"/>
                <w:szCs w:val="28"/>
              </w:rPr>
              <w:t>проект 1</w:t>
            </w:r>
            <w:r w:rsidRPr="00983F68">
              <w:rPr>
                <w:rFonts w:ascii="Times New Roman" w:eastAsia="Calibri" w:hAnsi="Times New Roman" w:cs="Times New Roman"/>
                <w:sz w:val="28"/>
                <w:szCs w:val="28"/>
              </w:rPr>
              <w:t xml:space="preserve"> – автори І.Дьоміна, В.Задояний, С.Костик; </w:t>
            </w:r>
          </w:p>
          <w:p w:rsidR="00983F68" w:rsidRPr="00983F68" w:rsidRDefault="00983F68" w:rsidP="00F5465D">
            <w:pPr>
              <w:spacing w:after="0" w:line="240" w:lineRule="auto"/>
              <w:ind w:firstLine="68"/>
              <w:rPr>
                <w:rFonts w:ascii="Times New Roman" w:eastAsia="Calibri" w:hAnsi="Times New Roman" w:cs="Times New Roman"/>
                <w:sz w:val="28"/>
                <w:szCs w:val="28"/>
              </w:rPr>
            </w:pPr>
            <w:r w:rsidRPr="00983F68">
              <w:rPr>
                <w:rFonts w:ascii="Times New Roman" w:eastAsia="Calibri" w:hAnsi="Times New Roman" w:cs="Times New Roman"/>
                <w:i/>
                <w:sz w:val="28"/>
                <w:szCs w:val="28"/>
              </w:rPr>
              <w:t>проект 2</w:t>
            </w:r>
            <w:r w:rsidRPr="00983F68">
              <w:rPr>
                <w:rFonts w:ascii="Times New Roman" w:eastAsia="Calibri" w:hAnsi="Times New Roman" w:cs="Times New Roman"/>
                <w:sz w:val="28"/>
                <w:szCs w:val="28"/>
              </w:rPr>
              <w:t xml:space="preserve"> – авторський колектив під керівництвом Т.Засєкіної;</w:t>
            </w:r>
          </w:p>
          <w:p w:rsidR="00983F68" w:rsidRPr="00983F68" w:rsidRDefault="00983F68" w:rsidP="00F5465D">
            <w:pPr>
              <w:spacing w:after="0" w:line="240" w:lineRule="auto"/>
              <w:ind w:firstLine="68"/>
              <w:rPr>
                <w:rFonts w:ascii="Times New Roman" w:eastAsia="Calibri" w:hAnsi="Times New Roman" w:cs="Times New Roman"/>
                <w:sz w:val="28"/>
                <w:szCs w:val="28"/>
              </w:rPr>
            </w:pPr>
            <w:r w:rsidRPr="00983F68">
              <w:rPr>
                <w:rFonts w:ascii="Times New Roman" w:eastAsia="Calibri" w:hAnsi="Times New Roman" w:cs="Times New Roman"/>
                <w:i/>
                <w:sz w:val="28"/>
                <w:szCs w:val="28"/>
              </w:rPr>
              <w:t>проект 3</w:t>
            </w:r>
            <w:r w:rsidRPr="00983F68">
              <w:rPr>
                <w:rFonts w:ascii="Times New Roman" w:eastAsia="Calibri" w:hAnsi="Times New Roman" w:cs="Times New Roman"/>
                <w:sz w:val="28"/>
                <w:szCs w:val="28"/>
              </w:rPr>
              <w:t xml:space="preserve"> – автори Д.Шабанов, О.Козленко; </w:t>
            </w:r>
          </w:p>
          <w:p w:rsidR="00983F68" w:rsidRPr="00983F68" w:rsidRDefault="00983F68" w:rsidP="00F5465D">
            <w:pPr>
              <w:spacing w:after="0" w:line="240" w:lineRule="auto"/>
              <w:ind w:firstLine="68"/>
              <w:rPr>
                <w:rFonts w:ascii="Times New Roman" w:eastAsia="Times New Roman" w:hAnsi="Times New Roman" w:cs="Times New Roman"/>
                <w:sz w:val="28"/>
                <w:szCs w:val="28"/>
              </w:rPr>
            </w:pPr>
            <w:r w:rsidRPr="00983F68">
              <w:rPr>
                <w:rFonts w:ascii="Times New Roman" w:eastAsia="Calibri" w:hAnsi="Times New Roman" w:cs="Times New Roman"/>
                <w:i/>
                <w:sz w:val="28"/>
                <w:szCs w:val="28"/>
              </w:rPr>
              <w:t>проект 4</w:t>
            </w:r>
            <w:r w:rsidRPr="00983F68">
              <w:rPr>
                <w:rFonts w:ascii="Times New Roman" w:eastAsia="Calibri" w:hAnsi="Times New Roman" w:cs="Times New Roman"/>
                <w:sz w:val="28"/>
                <w:szCs w:val="28"/>
              </w:rPr>
              <w:t xml:space="preserve"> – авторський колектив під керівництвом В.Ільченко</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Технології </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Технології</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Українська література</w:t>
            </w:r>
          </w:p>
        </w:tc>
        <w:tc>
          <w:tcPr>
            <w:tcW w:w="3827" w:type="dxa"/>
          </w:tcPr>
          <w:p w:rsidR="00983F68" w:rsidRPr="00983F68" w:rsidRDefault="00983F68" w:rsidP="00983F68">
            <w:pPr>
              <w:spacing w:after="0" w:line="240" w:lineRule="auto"/>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Українська література</w:t>
            </w:r>
          </w:p>
        </w:tc>
        <w:tc>
          <w:tcPr>
            <w:tcW w:w="3827" w:type="dxa"/>
          </w:tcPr>
          <w:p w:rsidR="00983F68" w:rsidRPr="00983F68" w:rsidRDefault="00983F68" w:rsidP="00983F68">
            <w:pPr>
              <w:spacing w:after="0" w:line="240" w:lineRule="auto"/>
              <w:contextualSpacing/>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Фізика і астрономія (авторський колектив під керівництвом Локтєва В. М.)</w:t>
            </w:r>
          </w:p>
        </w:tc>
        <w:tc>
          <w:tcPr>
            <w:tcW w:w="3827" w:type="dxa"/>
          </w:tcPr>
          <w:p w:rsidR="00983F68" w:rsidRPr="00983F68" w:rsidRDefault="00983F68" w:rsidP="00983F68">
            <w:pPr>
              <w:rPr>
                <w:rFonts w:ascii="Calibri" w:eastAsia="Calibri" w:hAnsi="Calibri" w:cs="Times New Roman"/>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Фізика і астрономія (авторський колектив під керівництвом Локтєва В. М.)</w:t>
            </w:r>
          </w:p>
        </w:tc>
        <w:tc>
          <w:tcPr>
            <w:tcW w:w="3827" w:type="dxa"/>
          </w:tcPr>
          <w:p w:rsidR="00983F68" w:rsidRPr="00983F68" w:rsidRDefault="00983F68" w:rsidP="00983F68">
            <w:pPr>
              <w:rPr>
                <w:rFonts w:ascii="Calibri" w:eastAsia="Calibri" w:hAnsi="Calibri" w:cs="Times New Roman"/>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Фізика і астрономія (авторський колектив під керівництвом Ляшенка О. І.)</w:t>
            </w:r>
          </w:p>
        </w:tc>
        <w:tc>
          <w:tcPr>
            <w:tcW w:w="3827" w:type="dxa"/>
          </w:tcPr>
          <w:p w:rsidR="00983F68" w:rsidRPr="00983F68" w:rsidRDefault="00983F68" w:rsidP="00983F68">
            <w:pPr>
              <w:rPr>
                <w:rFonts w:ascii="Calibri" w:eastAsia="Calibri" w:hAnsi="Calibri" w:cs="Times New Roman"/>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Фізика і астрономія (авторський колектив під керівництвом Ляшенка О. І.)</w:t>
            </w:r>
          </w:p>
        </w:tc>
        <w:tc>
          <w:tcPr>
            <w:tcW w:w="3827" w:type="dxa"/>
          </w:tcPr>
          <w:p w:rsidR="00983F68" w:rsidRPr="00983F68" w:rsidRDefault="00983F68" w:rsidP="00983F68">
            <w:pPr>
              <w:rPr>
                <w:rFonts w:ascii="Calibri" w:eastAsia="Calibri" w:hAnsi="Calibri" w:cs="Times New Roman"/>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Фізична культура</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Фізична культура</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Хімія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Хімія</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Болгарська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Гагаузька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Кримськотатарська література для загальноосвітніх навчальних закладів з навчанням кримськотатарською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Кримськотатарська мова для загальноосвітніх навчальних закладів з навчанням кримськотатарською мовою </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Мова іврит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Молдовська література мова для загальноосвітніх навчальних закладів з навчанням молдовською мовою</w:t>
            </w:r>
          </w:p>
          <w:p w:rsidR="00983F68" w:rsidRPr="00983F68" w:rsidRDefault="00983F68" w:rsidP="00983F68">
            <w:pPr>
              <w:spacing w:after="0" w:line="240" w:lineRule="auto"/>
              <w:rPr>
                <w:rFonts w:ascii="Times New Roman" w:eastAsia="Calibri" w:hAnsi="Times New Roman" w:cs="Times New Roman"/>
                <w:sz w:val="28"/>
                <w:szCs w:val="28"/>
              </w:rPr>
            </w:pPr>
          </w:p>
        </w:tc>
        <w:tc>
          <w:tcPr>
            <w:tcW w:w="3827" w:type="dxa"/>
          </w:tcPr>
          <w:p w:rsidR="00983F68" w:rsidRPr="00983F68" w:rsidRDefault="00983F68" w:rsidP="00983F68">
            <w:pPr>
              <w:spacing w:after="0" w:line="240" w:lineRule="auto"/>
              <w:contextualSpacing/>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Молдовська мова для загальноосвітніх навчальних закладів з навчанням молдовською мовою</w:t>
            </w:r>
          </w:p>
        </w:tc>
        <w:tc>
          <w:tcPr>
            <w:tcW w:w="3827"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Молдовська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Молдовська мова та література (інтегрований курс) для загальноосвітніх навчальних закладів з навчанням молдовською мовою</w:t>
            </w:r>
          </w:p>
        </w:tc>
        <w:tc>
          <w:tcPr>
            <w:tcW w:w="3827"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Новогрецька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Польська література для загальноосвітніх навчальних закладів з навчанням польською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Польська мова для загальноосвітніх навчальних закладів з навчанням польською мовою</w:t>
            </w:r>
          </w:p>
        </w:tc>
        <w:tc>
          <w:tcPr>
            <w:tcW w:w="3827" w:type="dxa"/>
          </w:tcPr>
          <w:p w:rsidR="00983F68" w:rsidRPr="00983F68" w:rsidRDefault="00983F68" w:rsidP="00983F68">
            <w:pPr>
              <w:spacing w:after="0" w:line="240" w:lineRule="auto"/>
              <w:contextualSpacing/>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Польська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Польська мова та література (інтегрований курс) для загальноосвітніх навчальних закладів з навчанням польською мовою</w:t>
            </w:r>
          </w:p>
        </w:tc>
        <w:tc>
          <w:tcPr>
            <w:tcW w:w="3827"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Рівень стандарту </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Ромська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Російська література для загальноосвітніх навчальних закладів з навчанням російською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Російська мова (початок вивчення з 1 класу)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Російська мова (початок вивчення з 5 класу)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Російська мова для загальноосвітніх навчальних закладів з навчанням російською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Російська мова та література (інтегрований курс) для загальноосвітніх навчальних закладів з навчанням російською мовою </w:t>
            </w:r>
          </w:p>
          <w:p w:rsidR="00983F68" w:rsidRPr="00983F68" w:rsidRDefault="00983F68" w:rsidP="00983F68">
            <w:pPr>
              <w:spacing w:after="0" w:line="240" w:lineRule="auto"/>
              <w:rPr>
                <w:rFonts w:ascii="Times New Roman" w:eastAsia="Calibri" w:hAnsi="Times New Roman" w:cs="Times New Roman"/>
                <w:sz w:val="28"/>
                <w:szCs w:val="28"/>
              </w:rPr>
            </w:pP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ind w:left="34"/>
              <w:contextualSpacing/>
              <w:rPr>
                <w:rFonts w:ascii="Times New Roman" w:eastAsia="Calibri" w:hAnsi="Times New Roman" w:cs="Times New Roman"/>
                <w:sz w:val="28"/>
                <w:szCs w:val="28"/>
                <w:lang w:eastAsia="ru-RU"/>
              </w:rPr>
            </w:pPr>
            <w:r w:rsidRPr="00983F68">
              <w:rPr>
                <w:rFonts w:ascii="Times New Roman" w:eastAsia="Calibri" w:hAnsi="Times New Roman" w:cs="Times New Roman"/>
                <w:sz w:val="28"/>
                <w:szCs w:val="28"/>
                <w:lang w:eastAsia="ru-RU"/>
              </w:rPr>
              <w:t>Румунська література для загальноосвітніх навчальних закладів з навчанням румунською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ind w:left="34"/>
              <w:contextualSpacing/>
              <w:rPr>
                <w:rFonts w:ascii="Times New Roman" w:eastAsia="Calibri" w:hAnsi="Times New Roman" w:cs="Times New Roman"/>
                <w:sz w:val="28"/>
                <w:szCs w:val="28"/>
                <w:lang w:eastAsia="ru-RU"/>
              </w:rPr>
            </w:pPr>
            <w:r w:rsidRPr="00983F68">
              <w:rPr>
                <w:rFonts w:ascii="Times New Roman" w:eastAsia="Calibri" w:hAnsi="Times New Roman" w:cs="Times New Roman"/>
                <w:sz w:val="28"/>
                <w:szCs w:val="28"/>
                <w:lang w:eastAsia="ru-RU"/>
              </w:rPr>
              <w:t>Румунська мова для загальноосвітніх навчальних закладів з навчанням румунською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Румунська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Румунська мова та література (інтегрований курс) для загальноосвітніх навчальних закладів з навчанням румунською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Словацька мова для загальноосвітніх навчальних закладів з навчанням українською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Угорська література для загальноосвітніх навчальних закладів з навчанням угорською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 xml:space="preserve">Угорська мова для загальноосвітніх навчальних закладів з навчанням угорською мовою </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Профільний рівень</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Угорська мова та література (інтегрований курс) для загальноосвітніх навчальних закладів з навчанням угорською мовою</w:t>
            </w:r>
          </w:p>
        </w:tc>
        <w:tc>
          <w:tcPr>
            <w:tcW w:w="3827" w:type="dxa"/>
          </w:tcPr>
          <w:p w:rsidR="00983F68" w:rsidRPr="00983F68" w:rsidRDefault="00983F68" w:rsidP="00983F68">
            <w:pPr>
              <w:spacing w:after="0" w:line="240" w:lineRule="auto"/>
              <w:contextualSpacing/>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Іноземні мови</w:t>
            </w:r>
          </w:p>
        </w:tc>
        <w:tc>
          <w:tcPr>
            <w:tcW w:w="3827" w:type="dxa"/>
            <w:vAlign w:val="center"/>
          </w:tcPr>
          <w:p w:rsidR="00983F68" w:rsidRPr="00983F68" w:rsidRDefault="00983F68" w:rsidP="00983F68">
            <w:pPr>
              <w:spacing w:after="0" w:line="240" w:lineRule="auto"/>
              <w:jc w:val="both"/>
              <w:rPr>
                <w:rFonts w:ascii="Times New Roman" w:eastAsia="Calibri" w:hAnsi="Times New Roman" w:cs="Times New Roman"/>
                <w:sz w:val="28"/>
                <w:szCs w:val="28"/>
              </w:rPr>
            </w:pPr>
            <w:r w:rsidRPr="00983F68">
              <w:rPr>
                <w:rFonts w:ascii="Times New Roman" w:eastAsia="Calibri" w:hAnsi="Times New Roman" w:cs="Times New Roman"/>
                <w:sz w:val="28"/>
                <w:szCs w:val="28"/>
              </w:rPr>
              <w:t>Рівень стандарту</w:t>
            </w:r>
          </w:p>
        </w:tc>
      </w:tr>
      <w:tr w:rsidR="00983F68" w:rsidRPr="00983F68" w:rsidTr="00356361">
        <w:trPr>
          <w:trHeight w:val="20"/>
        </w:trPr>
        <w:tc>
          <w:tcPr>
            <w:tcW w:w="675" w:type="dxa"/>
          </w:tcPr>
          <w:p w:rsidR="00983F68" w:rsidRPr="00983F68" w:rsidRDefault="00983F68" w:rsidP="00983F68">
            <w:pPr>
              <w:widowControl w:val="0"/>
              <w:numPr>
                <w:ilvl w:val="0"/>
                <w:numId w:val="6"/>
              </w:numPr>
              <w:tabs>
                <w:tab w:val="left" w:pos="114"/>
              </w:tabs>
              <w:spacing w:after="0" w:line="240" w:lineRule="auto"/>
              <w:jc w:val="center"/>
              <w:rPr>
                <w:rFonts w:ascii="Times New Roman" w:eastAsia="Times New Roman" w:hAnsi="Times New Roman" w:cs="Times New Roman"/>
                <w:sz w:val="28"/>
                <w:szCs w:val="28"/>
              </w:rPr>
            </w:pPr>
          </w:p>
        </w:tc>
        <w:tc>
          <w:tcPr>
            <w:tcW w:w="5705" w:type="dxa"/>
            <w:vAlign w:val="center"/>
          </w:tcPr>
          <w:p w:rsidR="00983F68" w:rsidRPr="00983F68" w:rsidRDefault="00983F68" w:rsidP="00983F68">
            <w:pPr>
              <w:spacing w:after="0" w:line="240" w:lineRule="auto"/>
              <w:rPr>
                <w:rFonts w:ascii="Times New Roman" w:eastAsia="Calibri" w:hAnsi="Times New Roman" w:cs="Times New Roman"/>
                <w:sz w:val="28"/>
                <w:szCs w:val="28"/>
              </w:rPr>
            </w:pPr>
            <w:r w:rsidRPr="00983F68">
              <w:rPr>
                <w:rFonts w:ascii="Times New Roman" w:eastAsia="Calibri" w:hAnsi="Times New Roman" w:cs="Times New Roman"/>
                <w:sz w:val="28"/>
                <w:szCs w:val="28"/>
              </w:rPr>
              <w:t>Іноземні мови</w:t>
            </w:r>
          </w:p>
        </w:tc>
        <w:tc>
          <w:tcPr>
            <w:tcW w:w="3827" w:type="dxa"/>
          </w:tcPr>
          <w:p w:rsidR="00983F68" w:rsidRPr="00983F68" w:rsidRDefault="00983F68" w:rsidP="00983F68">
            <w:pPr>
              <w:spacing w:after="0" w:line="240" w:lineRule="auto"/>
              <w:contextualSpacing/>
              <w:jc w:val="both"/>
              <w:rPr>
                <w:rFonts w:ascii="Times New Roman" w:eastAsia="Times New Roman" w:hAnsi="Times New Roman" w:cs="Times New Roman"/>
                <w:sz w:val="28"/>
                <w:szCs w:val="28"/>
              </w:rPr>
            </w:pPr>
            <w:r w:rsidRPr="00983F68">
              <w:rPr>
                <w:rFonts w:ascii="Times New Roman" w:eastAsia="Calibri" w:hAnsi="Times New Roman" w:cs="Times New Roman"/>
                <w:sz w:val="28"/>
                <w:szCs w:val="28"/>
              </w:rPr>
              <w:t>Профільний рівень</w:t>
            </w:r>
          </w:p>
        </w:tc>
      </w:tr>
    </w:tbl>
    <w:p w:rsidR="00983F68" w:rsidRPr="00983F68" w:rsidRDefault="00983F68" w:rsidP="00983F68">
      <w:pPr>
        <w:spacing w:after="0" w:line="240" w:lineRule="auto"/>
        <w:rPr>
          <w:rFonts w:ascii="Times New Roman" w:eastAsia="Calibri" w:hAnsi="Times New Roman" w:cs="Times New Roman"/>
          <w:sz w:val="28"/>
          <w:szCs w:val="28"/>
        </w:rPr>
      </w:pPr>
    </w:p>
    <w:p w:rsidR="00983F68" w:rsidRPr="00983F68" w:rsidRDefault="00983F68" w:rsidP="00983F68">
      <w:pPr>
        <w:spacing w:after="0" w:line="240" w:lineRule="auto"/>
        <w:rPr>
          <w:rFonts w:ascii="Times New Roman" w:eastAsia="Calibri" w:hAnsi="Times New Roman" w:cs="Times New Roman"/>
          <w:sz w:val="28"/>
          <w:szCs w:val="28"/>
        </w:rPr>
      </w:pPr>
    </w:p>
    <w:p w:rsidR="00983F68" w:rsidRPr="00983F68" w:rsidRDefault="00983F68" w:rsidP="00983F68">
      <w:pPr>
        <w:widowControl w:val="0"/>
        <w:spacing w:after="0" w:line="240" w:lineRule="auto"/>
        <w:rPr>
          <w:rFonts w:ascii="Microsoft Sans Serif" w:eastAsia="Microsoft Sans Serif" w:hAnsi="Microsoft Sans Serif" w:cs="Microsoft Sans Serif"/>
          <w:color w:val="000000"/>
          <w:sz w:val="2"/>
          <w:szCs w:val="2"/>
          <w:lang w:bidi="en-US"/>
        </w:rPr>
      </w:pPr>
    </w:p>
    <w:p w:rsidR="00D96FD7" w:rsidRDefault="00D96FD7"/>
    <w:sectPr w:rsidR="00D96FD7" w:rsidSect="00356361">
      <w:headerReference w:type="default" r:id="rId8"/>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0D" w:rsidRDefault="00C5780D">
      <w:pPr>
        <w:spacing w:after="0" w:line="240" w:lineRule="auto"/>
      </w:pPr>
      <w:r>
        <w:separator/>
      </w:r>
    </w:p>
  </w:endnote>
  <w:endnote w:type="continuationSeparator" w:id="0">
    <w:p w:rsidR="00C5780D" w:rsidRDefault="00C5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0D" w:rsidRDefault="00C5780D">
      <w:pPr>
        <w:spacing w:after="0" w:line="240" w:lineRule="auto"/>
      </w:pPr>
      <w:r>
        <w:separator/>
      </w:r>
    </w:p>
  </w:footnote>
  <w:footnote w:type="continuationSeparator" w:id="0">
    <w:p w:rsidR="00C5780D" w:rsidRDefault="00C57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A56" w:rsidRDefault="00997A56">
    <w:pPr>
      <w:pStyle w:val="ad"/>
      <w:jc w:val="center"/>
    </w:pPr>
    <w:r>
      <w:fldChar w:fldCharType="begin"/>
    </w:r>
    <w:r>
      <w:instrText>PAGE   \* MERGEFORMAT</w:instrText>
    </w:r>
    <w:r>
      <w:fldChar w:fldCharType="separate"/>
    </w:r>
    <w:r w:rsidR="00D97332">
      <w:rPr>
        <w:noProof/>
      </w:rPr>
      <w:t>18</w:t>
    </w:r>
    <w:r>
      <w:fldChar w:fldCharType="end"/>
    </w:r>
  </w:p>
  <w:p w:rsidR="00997A56" w:rsidRDefault="00997A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68"/>
    <w:rsid w:val="000320F4"/>
    <w:rsid w:val="001B684C"/>
    <w:rsid w:val="00356361"/>
    <w:rsid w:val="003A4B57"/>
    <w:rsid w:val="0049294B"/>
    <w:rsid w:val="0052185E"/>
    <w:rsid w:val="00860D36"/>
    <w:rsid w:val="00983F68"/>
    <w:rsid w:val="00997A56"/>
    <w:rsid w:val="00C5780D"/>
    <w:rsid w:val="00D96FD7"/>
    <w:rsid w:val="00D97332"/>
    <w:rsid w:val="00F546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F68"/>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983F68"/>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983F68"/>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83F68"/>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983F68"/>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983F68"/>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983F68"/>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983F68"/>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983F68"/>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F68"/>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983F6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83F6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83F68"/>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983F68"/>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983F68"/>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983F68"/>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983F68"/>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983F68"/>
    <w:rPr>
      <w:rFonts w:ascii="Times New Roman CYR" w:eastAsia="Times New Roman" w:hAnsi="Times New Roman CYR" w:cs="Times New Roman CYR"/>
      <w:b/>
      <w:sz w:val="24"/>
      <w:szCs w:val="20"/>
      <w:lang w:eastAsia="uk-UA"/>
    </w:rPr>
  </w:style>
  <w:style w:type="numbering" w:customStyle="1" w:styleId="11">
    <w:name w:val="Немає списку1"/>
    <w:next w:val="a2"/>
    <w:uiPriority w:val="99"/>
    <w:semiHidden/>
    <w:unhideWhenUsed/>
    <w:rsid w:val="00983F68"/>
  </w:style>
  <w:style w:type="character" w:styleId="a3">
    <w:name w:val="Hyperlink"/>
    <w:basedOn w:val="a0"/>
    <w:uiPriority w:val="99"/>
    <w:rsid w:val="00983F68"/>
    <w:rPr>
      <w:color w:val="0066CC"/>
      <w:u w:val="single"/>
    </w:rPr>
  </w:style>
  <w:style w:type="numbering" w:customStyle="1" w:styleId="12">
    <w:name w:val="Нет списка1"/>
    <w:next w:val="a2"/>
    <w:uiPriority w:val="99"/>
    <w:semiHidden/>
    <w:unhideWhenUsed/>
    <w:rsid w:val="00983F68"/>
  </w:style>
  <w:style w:type="character" w:customStyle="1" w:styleId="a4">
    <w:name w:val="Основний текст Знак"/>
    <w:link w:val="a5"/>
    <w:semiHidden/>
    <w:rsid w:val="00983F68"/>
    <w:rPr>
      <w:rFonts w:ascii="Times New Roman" w:eastAsia="Times New Roman" w:hAnsi="Times New Roman" w:cs="Times New Roman"/>
      <w:sz w:val="20"/>
      <w:lang w:eastAsia="uk-UA"/>
    </w:rPr>
  </w:style>
  <w:style w:type="paragraph" w:styleId="a5">
    <w:name w:val="Body Text"/>
    <w:basedOn w:val="a"/>
    <w:link w:val="a4"/>
    <w:semiHidden/>
    <w:unhideWhenUsed/>
    <w:rsid w:val="00983F68"/>
    <w:pPr>
      <w:spacing w:after="0" w:line="240" w:lineRule="auto"/>
    </w:pPr>
    <w:rPr>
      <w:rFonts w:ascii="Times New Roman" w:eastAsia="Times New Roman" w:hAnsi="Times New Roman" w:cs="Times New Roman"/>
      <w:sz w:val="20"/>
      <w:lang w:eastAsia="uk-UA"/>
    </w:rPr>
  </w:style>
  <w:style w:type="character" w:customStyle="1" w:styleId="13">
    <w:name w:val="Основний текст Знак1"/>
    <w:basedOn w:val="a0"/>
    <w:uiPriority w:val="99"/>
    <w:semiHidden/>
    <w:rsid w:val="00983F68"/>
  </w:style>
  <w:style w:type="character" w:customStyle="1" w:styleId="14">
    <w:name w:val="Основной текст Знак1"/>
    <w:basedOn w:val="a0"/>
    <w:uiPriority w:val="99"/>
    <w:semiHidden/>
    <w:rsid w:val="00983F68"/>
    <w:rPr>
      <w:color w:val="000000"/>
    </w:rPr>
  </w:style>
  <w:style w:type="table" w:styleId="a6">
    <w:name w:val="Table Grid"/>
    <w:basedOn w:val="a1"/>
    <w:uiPriority w:val="59"/>
    <w:rsid w:val="00983F6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83F68"/>
    <w:pPr>
      <w:ind w:left="720"/>
      <w:contextualSpacing/>
    </w:pPr>
    <w:rPr>
      <w:rFonts w:ascii="Calibri" w:eastAsia="Calibri" w:hAnsi="Calibri" w:cs="Times New Roman"/>
    </w:rPr>
  </w:style>
  <w:style w:type="character" w:customStyle="1" w:styleId="a8">
    <w:name w:val="Основний текст з відступом Знак"/>
    <w:link w:val="a9"/>
    <w:semiHidden/>
    <w:rsid w:val="00983F68"/>
    <w:rPr>
      <w:rFonts w:ascii="Times New Roman" w:eastAsia="Times New Roman" w:hAnsi="Times New Roman" w:cs="Times New Roman"/>
      <w:szCs w:val="20"/>
      <w:lang w:eastAsia="ru-RU"/>
    </w:rPr>
  </w:style>
  <w:style w:type="paragraph" w:styleId="a9">
    <w:name w:val="Body Text Indent"/>
    <w:basedOn w:val="a"/>
    <w:link w:val="a8"/>
    <w:semiHidden/>
    <w:unhideWhenUsed/>
    <w:rsid w:val="00983F68"/>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ий текст з відступом Знак1"/>
    <w:basedOn w:val="a0"/>
    <w:uiPriority w:val="99"/>
    <w:semiHidden/>
    <w:rsid w:val="00983F68"/>
  </w:style>
  <w:style w:type="character" w:customStyle="1" w:styleId="16">
    <w:name w:val="Основной текст с отступом Знак1"/>
    <w:basedOn w:val="a0"/>
    <w:uiPriority w:val="99"/>
    <w:semiHidden/>
    <w:rsid w:val="00983F68"/>
    <w:rPr>
      <w:color w:val="000000"/>
    </w:rPr>
  </w:style>
  <w:style w:type="character" w:customStyle="1" w:styleId="aa">
    <w:name w:val="Текст у виносці Знак"/>
    <w:link w:val="ab"/>
    <w:uiPriority w:val="99"/>
    <w:semiHidden/>
    <w:rsid w:val="00983F6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983F68"/>
    <w:pPr>
      <w:autoSpaceDE w:val="0"/>
      <w:autoSpaceDN w:val="0"/>
      <w:spacing w:after="0" w:line="240" w:lineRule="auto"/>
    </w:pPr>
    <w:rPr>
      <w:rFonts w:ascii="Tahoma" w:eastAsia="Times New Roman" w:hAnsi="Tahoma" w:cs="Tahoma"/>
      <w:sz w:val="16"/>
      <w:szCs w:val="16"/>
      <w:lang w:val="ru-RU" w:eastAsia="uk-UA"/>
    </w:rPr>
  </w:style>
  <w:style w:type="character" w:customStyle="1" w:styleId="17">
    <w:name w:val="Текст у виносці Знак1"/>
    <w:basedOn w:val="a0"/>
    <w:uiPriority w:val="99"/>
    <w:semiHidden/>
    <w:rsid w:val="00983F68"/>
    <w:rPr>
      <w:rFonts w:ascii="Tahoma" w:hAnsi="Tahoma" w:cs="Tahoma"/>
      <w:sz w:val="16"/>
      <w:szCs w:val="16"/>
    </w:rPr>
  </w:style>
  <w:style w:type="character" w:customStyle="1" w:styleId="18">
    <w:name w:val="Текст выноски Знак1"/>
    <w:basedOn w:val="a0"/>
    <w:uiPriority w:val="99"/>
    <w:semiHidden/>
    <w:rsid w:val="00983F68"/>
    <w:rPr>
      <w:rFonts w:ascii="Segoe UI" w:hAnsi="Segoe UI" w:cs="Segoe UI"/>
      <w:color w:val="000000"/>
      <w:sz w:val="18"/>
      <w:szCs w:val="18"/>
    </w:rPr>
  </w:style>
  <w:style w:type="paragraph" w:customStyle="1" w:styleId="ac">
    <w:name w:val="Знак Знак Знак"/>
    <w:basedOn w:val="a"/>
    <w:rsid w:val="00983F68"/>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983F68"/>
    <w:pPr>
      <w:tabs>
        <w:tab w:val="center" w:pos="4819"/>
        <w:tab w:val="right" w:pos="9639"/>
      </w:tabs>
      <w:spacing w:after="0" w:line="240" w:lineRule="auto"/>
    </w:pPr>
    <w:rPr>
      <w:rFonts w:ascii="Calibri" w:eastAsia="Calibri" w:hAnsi="Calibri" w:cs="Times New Roman"/>
    </w:rPr>
  </w:style>
  <w:style w:type="character" w:customStyle="1" w:styleId="ae">
    <w:name w:val="Верхній колонтитул Знак"/>
    <w:basedOn w:val="a0"/>
    <w:link w:val="ad"/>
    <w:uiPriority w:val="99"/>
    <w:rsid w:val="00983F68"/>
    <w:rPr>
      <w:rFonts w:ascii="Calibri" w:eastAsia="Calibri" w:hAnsi="Calibri" w:cs="Times New Roman"/>
    </w:rPr>
  </w:style>
  <w:style w:type="paragraph" w:styleId="af">
    <w:name w:val="footer"/>
    <w:basedOn w:val="a"/>
    <w:link w:val="af0"/>
    <w:uiPriority w:val="99"/>
    <w:unhideWhenUsed/>
    <w:rsid w:val="00983F68"/>
    <w:pPr>
      <w:tabs>
        <w:tab w:val="center" w:pos="4819"/>
        <w:tab w:val="right" w:pos="9639"/>
      </w:tabs>
      <w:spacing w:after="0" w:line="240" w:lineRule="auto"/>
    </w:pPr>
    <w:rPr>
      <w:rFonts w:ascii="Calibri" w:eastAsia="Calibri" w:hAnsi="Calibri" w:cs="Times New Roman"/>
    </w:rPr>
  </w:style>
  <w:style w:type="character" w:customStyle="1" w:styleId="af0">
    <w:name w:val="Нижній колонтитул Знак"/>
    <w:basedOn w:val="a0"/>
    <w:link w:val="af"/>
    <w:uiPriority w:val="99"/>
    <w:rsid w:val="00983F68"/>
    <w:rPr>
      <w:rFonts w:ascii="Calibri" w:eastAsia="Calibri" w:hAnsi="Calibri" w:cs="Times New Roman"/>
    </w:rPr>
  </w:style>
  <w:style w:type="paragraph" w:styleId="af1">
    <w:name w:val="Normal (Web)"/>
    <w:basedOn w:val="a"/>
    <w:uiPriority w:val="99"/>
    <w:semiHidden/>
    <w:unhideWhenUsed/>
    <w:rsid w:val="00983F68"/>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983F68"/>
    <w:rPr>
      <w:rFonts w:ascii="Times New Roman CYR" w:hAnsi="Times New Roman CYR" w:cs="Times New Roman CYR"/>
      <w:sz w:val="20"/>
      <w:szCs w:val="20"/>
      <w:lang w:val="x-none" w:eastAsia="uk-UA"/>
    </w:rPr>
  </w:style>
  <w:style w:type="paragraph" w:customStyle="1" w:styleId="19">
    <w:name w:val="Абзац списку1"/>
    <w:basedOn w:val="a"/>
    <w:rsid w:val="00983F68"/>
    <w:pPr>
      <w:ind w:left="720"/>
    </w:pPr>
    <w:rPr>
      <w:rFonts w:ascii="Calibri" w:eastAsia="Times New Roman" w:hAnsi="Calibri" w:cs="Calibri"/>
    </w:rPr>
  </w:style>
  <w:style w:type="character" w:customStyle="1" w:styleId="af2">
    <w:name w:val="Основний текст_"/>
    <w:link w:val="1a"/>
    <w:locked/>
    <w:rsid w:val="00983F68"/>
    <w:rPr>
      <w:sz w:val="26"/>
      <w:szCs w:val="26"/>
      <w:shd w:val="clear" w:color="auto" w:fill="FFFFFF"/>
    </w:rPr>
  </w:style>
  <w:style w:type="paragraph" w:customStyle="1" w:styleId="1a">
    <w:name w:val="Основний текст1"/>
    <w:basedOn w:val="a"/>
    <w:link w:val="af2"/>
    <w:rsid w:val="00983F68"/>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983F68"/>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rsid w:val="00983F68"/>
    <w:rPr>
      <w:rFonts w:ascii="Calibri" w:eastAsia="Calibri" w:hAnsi="Calibri" w:cs="Times New Roman"/>
      <w:sz w:val="24"/>
      <w:szCs w:val="24"/>
      <w:lang w:val="en-US"/>
    </w:rPr>
  </w:style>
  <w:style w:type="character" w:styleId="af5">
    <w:name w:val="footnote reference"/>
    <w:rsid w:val="00983F68"/>
    <w:rPr>
      <w:rFonts w:cs="Times New Roman"/>
      <w:vertAlign w:val="superscript"/>
    </w:rPr>
  </w:style>
  <w:style w:type="paragraph" w:styleId="af6">
    <w:name w:val="No Spacing"/>
    <w:uiPriority w:val="1"/>
    <w:qFormat/>
    <w:rsid w:val="00983F68"/>
    <w:pPr>
      <w:spacing w:after="0" w:line="240" w:lineRule="auto"/>
    </w:pPr>
    <w:rPr>
      <w:rFonts w:ascii="Calibri" w:eastAsia="Calibri" w:hAnsi="Calibri" w:cs="Times New Roman"/>
      <w:lang w:val="ru-RU"/>
    </w:rPr>
  </w:style>
  <w:style w:type="paragraph" w:customStyle="1" w:styleId="1b">
    <w:name w:val="Без інтервалів1"/>
    <w:rsid w:val="00983F68"/>
    <w:pPr>
      <w:spacing w:after="0" w:line="240" w:lineRule="auto"/>
    </w:pPr>
    <w:rPr>
      <w:rFonts w:ascii="Calibri" w:eastAsia="Times New Roman" w:hAnsi="Calibri" w:cs="Times New Roman"/>
      <w:lang w:val="ru-RU"/>
    </w:rPr>
  </w:style>
  <w:style w:type="character" w:customStyle="1" w:styleId="st">
    <w:name w:val="st"/>
    <w:rsid w:val="00983F68"/>
  </w:style>
  <w:style w:type="character" w:styleId="af7">
    <w:name w:val="Strong"/>
    <w:uiPriority w:val="22"/>
    <w:qFormat/>
    <w:rsid w:val="00983F68"/>
    <w:rPr>
      <w:b/>
      <w:bCs/>
    </w:rPr>
  </w:style>
  <w:style w:type="character" w:styleId="af8">
    <w:name w:val="Emphasis"/>
    <w:uiPriority w:val="20"/>
    <w:qFormat/>
    <w:rsid w:val="00983F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F68"/>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983F68"/>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983F68"/>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83F68"/>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983F68"/>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983F68"/>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983F68"/>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983F68"/>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983F68"/>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F68"/>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983F6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83F6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83F68"/>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983F68"/>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983F68"/>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983F68"/>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983F68"/>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983F68"/>
    <w:rPr>
      <w:rFonts w:ascii="Times New Roman CYR" w:eastAsia="Times New Roman" w:hAnsi="Times New Roman CYR" w:cs="Times New Roman CYR"/>
      <w:b/>
      <w:sz w:val="24"/>
      <w:szCs w:val="20"/>
      <w:lang w:eastAsia="uk-UA"/>
    </w:rPr>
  </w:style>
  <w:style w:type="numbering" w:customStyle="1" w:styleId="11">
    <w:name w:val="Немає списку1"/>
    <w:next w:val="a2"/>
    <w:uiPriority w:val="99"/>
    <w:semiHidden/>
    <w:unhideWhenUsed/>
    <w:rsid w:val="00983F68"/>
  </w:style>
  <w:style w:type="character" w:styleId="a3">
    <w:name w:val="Hyperlink"/>
    <w:basedOn w:val="a0"/>
    <w:uiPriority w:val="99"/>
    <w:rsid w:val="00983F68"/>
    <w:rPr>
      <w:color w:val="0066CC"/>
      <w:u w:val="single"/>
    </w:rPr>
  </w:style>
  <w:style w:type="numbering" w:customStyle="1" w:styleId="12">
    <w:name w:val="Нет списка1"/>
    <w:next w:val="a2"/>
    <w:uiPriority w:val="99"/>
    <w:semiHidden/>
    <w:unhideWhenUsed/>
    <w:rsid w:val="00983F68"/>
  </w:style>
  <w:style w:type="character" w:customStyle="1" w:styleId="a4">
    <w:name w:val="Основний текст Знак"/>
    <w:link w:val="a5"/>
    <w:semiHidden/>
    <w:rsid w:val="00983F68"/>
    <w:rPr>
      <w:rFonts w:ascii="Times New Roman" w:eastAsia="Times New Roman" w:hAnsi="Times New Roman" w:cs="Times New Roman"/>
      <w:sz w:val="20"/>
      <w:lang w:eastAsia="uk-UA"/>
    </w:rPr>
  </w:style>
  <w:style w:type="paragraph" w:styleId="a5">
    <w:name w:val="Body Text"/>
    <w:basedOn w:val="a"/>
    <w:link w:val="a4"/>
    <w:semiHidden/>
    <w:unhideWhenUsed/>
    <w:rsid w:val="00983F68"/>
    <w:pPr>
      <w:spacing w:after="0" w:line="240" w:lineRule="auto"/>
    </w:pPr>
    <w:rPr>
      <w:rFonts w:ascii="Times New Roman" w:eastAsia="Times New Roman" w:hAnsi="Times New Roman" w:cs="Times New Roman"/>
      <w:sz w:val="20"/>
      <w:lang w:eastAsia="uk-UA"/>
    </w:rPr>
  </w:style>
  <w:style w:type="character" w:customStyle="1" w:styleId="13">
    <w:name w:val="Основний текст Знак1"/>
    <w:basedOn w:val="a0"/>
    <w:uiPriority w:val="99"/>
    <w:semiHidden/>
    <w:rsid w:val="00983F68"/>
  </w:style>
  <w:style w:type="character" w:customStyle="1" w:styleId="14">
    <w:name w:val="Основной текст Знак1"/>
    <w:basedOn w:val="a0"/>
    <w:uiPriority w:val="99"/>
    <w:semiHidden/>
    <w:rsid w:val="00983F68"/>
    <w:rPr>
      <w:color w:val="000000"/>
    </w:rPr>
  </w:style>
  <w:style w:type="table" w:styleId="a6">
    <w:name w:val="Table Grid"/>
    <w:basedOn w:val="a1"/>
    <w:uiPriority w:val="59"/>
    <w:rsid w:val="00983F6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83F68"/>
    <w:pPr>
      <w:ind w:left="720"/>
      <w:contextualSpacing/>
    </w:pPr>
    <w:rPr>
      <w:rFonts w:ascii="Calibri" w:eastAsia="Calibri" w:hAnsi="Calibri" w:cs="Times New Roman"/>
    </w:rPr>
  </w:style>
  <w:style w:type="character" w:customStyle="1" w:styleId="a8">
    <w:name w:val="Основний текст з відступом Знак"/>
    <w:link w:val="a9"/>
    <w:semiHidden/>
    <w:rsid w:val="00983F68"/>
    <w:rPr>
      <w:rFonts w:ascii="Times New Roman" w:eastAsia="Times New Roman" w:hAnsi="Times New Roman" w:cs="Times New Roman"/>
      <w:szCs w:val="20"/>
      <w:lang w:eastAsia="ru-RU"/>
    </w:rPr>
  </w:style>
  <w:style w:type="paragraph" w:styleId="a9">
    <w:name w:val="Body Text Indent"/>
    <w:basedOn w:val="a"/>
    <w:link w:val="a8"/>
    <w:semiHidden/>
    <w:unhideWhenUsed/>
    <w:rsid w:val="00983F68"/>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ий текст з відступом Знак1"/>
    <w:basedOn w:val="a0"/>
    <w:uiPriority w:val="99"/>
    <w:semiHidden/>
    <w:rsid w:val="00983F68"/>
  </w:style>
  <w:style w:type="character" w:customStyle="1" w:styleId="16">
    <w:name w:val="Основной текст с отступом Знак1"/>
    <w:basedOn w:val="a0"/>
    <w:uiPriority w:val="99"/>
    <w:semiHidden/>
    <w:rsid w:val="00983F68"/>
    <w:rPr>
      <w:color w:val="000000"/>
    </w:rPr>
  </w:style>
  <w:style w:type="character" w:customStyle="1" w:styleId="aa">
    <w:name w:val="Текст у виносці Знак"/>
    <w:link w:val="ab"/>
    <w:uiPriority w:val="99"/>
    <w:semiHidden/>
    <w:rsid w:val="00983F6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983F68"/>
    <w:pPr>
      <w:autoSpaceDE w:val="0"/>
      <w:autoSpaceDN w:val="0"/>
      <w:spacing w:after="0" w:line="240" w:lineRule="auto"/>
    </w:pPr>
    <w:rPr>
      <w:rFonts w:ascii="Tahoma" w:eastAsia="Times New Roman" w:hAnsi="Tahoma" w:cs="Tahoma"/>
      <w:sz w:val="16"/>
      <w:szCs w:val="16"/>
      <w:lang w:val="ru-RU" w:eastAsia="uk-UA"/>
    </w:rPr>
  </w:style>
  <w:style w:type="character" w:customStyle="1" w:styleId="17">
    <w:name w:val="Текст у виносці Знак1"/>
    <w:basedOn w:val="a0"/>
    <w:uiPriority w:val="99"/>
    <w:semiHidden/>
    <w:rsid w:val="00983F68"/>
    <w:rPr>
      <w:rFonts w:ascii="Tahoma" w:hAnsi="Tahoma" w:cs="Tahoma"/>
      <w:sz w:val="16"/>
      <w:szCs w:val="16"/>
    </w:rPr>
  </w:style>
  <w:style w:type="character" w:customStyle="1" w:styleId="18">
    <w:name w:val="Текст выноски Знак1"/>
    <w:basedOn w:val="a0"/>
    <w:uiPriority w:val="99"/>
    <w:semiHidden/>
    <w:rsid w:val="00983F68"/>
    <w:rPr>
      <w:rFonts w:ascii="Segoe UI" w:hAnsi="Segoe UI" w:cs="Segoe UI"/>
      <w:color w:val="000000"/>
      <w:sz w:val="18"/>
      <w:szCs w:val="18"/>
    </w:rPr>
  </w:style>
  <w:style w:type="paragraph" w:customStyle="1" w:styleId="ac">
    <w:name w:val="Знак Знак Знак"/>
    <w:basedOn w:val="a"/>
    <w:rsid w:val="00983F68"/>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983F68"/>
    <w:pPr>
      <w:tabs>
        <w:tab w:val="center" w:pos="4819"/>
        <w:tab w:val="right" w:pos="9639"/>
      </w:tabs>
      <w:spacing w:after="0" w:line="240" w:lineRule="auto"/>
    </w:pPr>
    <w:rPr>
      <w:rFonts w:ascii="Calibri" w:eastAsia="Calibri" w:hAnsi="Calibri" w:cs="Times New Roman"/>
    </w:rPr>
  </w:style>
  <w:style w:type="character" w:customStyle="1" w:styleId="ae">
    <w:name w:val="Верхній колонтитул Знак"/>
    <w:basedOn w:val="a0"/>
    <w:link w:val="ad"/>
    <w:uiPriority w:val="99"/>
    <w:rsid w:val="00983F68"/>
    <w:rPr>
      <w:rFonts w:ascii="Calibri" w:eastAsia="Calibri" w:hAnsi="Calibri" w:cs="Times New Roman"/>
    </w:rPr>
  </w:style>
  <w:style w:type="paragraph" w:styleId="af">
    <w:name w:val="footer"/>
    <w:basedOn w:val="a"/>
    <w:link w:val="af0"/>
    <w:uiPriority w:val="99"/>
    <w:unhideWhenUsed/>
    <w:rsid w:val="00983F68"/>
    <w:pPr>
      <w:tabs>
        <w:tab w:val="center" w:pos="4819"/>
        <w:tab w:val="right" w:pos="9639"/>
      </w:tabs>
      <w:spacing w:after="0" w:line="240" w:lineRule="auto"/>
    </w:pPr>
    <w:rPr>
      <w:rFonts w:ascii="Calibri" w:eastAsia="Calibri" w:hAnsi="Calibri" w:cs="Times New Roman"/>
    </w:rPr>
  </w:style>
  <w:style w:type="character" w:customStyle="1" w:styleId="af0">
    <w:name w:val="Нижній колонтитул Знак"/>
    <w:basedOn w:val="a0"/>
    <w:link w:val="af"/>
    <w:uiPriority w:val="99"/>
    <w:rsid w:val="00983F68"/>
    <w:rPr>
      <w:rFonts w:ascii="Calibri" w:eastAsia="Calibri" w:hAnsi="Calibri" w:cs="Times New Roman"/>
    </w:rPr>
  </w:style>
  <w:style w:type="paragraph" w:styleId="af1">
    <w:name w:val="Normal (Web)"/>
    <w:basedOn w:val="a"/>
    <w:uiPriority w:val="99"/>
    <w:semiHidden/>
    <w:unhideWhenUsed/>
    <w:rsid w:val="00983F68"/>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983F68"/>
    <w:rPr>
      <w:rFonts w:ascii="Times New Roman CYR" w:hAnsi="Times New Roman CYR" w:cs="Times New Roman CYR"/>
      <w:sz w:val="20"/>
      <w:szCs w:val="20"/>
      <w:lang w:val="x-none" w:eastAsia="uk-UA"/>
    </w:rPr>
  </w:style>
  <w:style w:type="paragraph" w:customStyle="1" w:styleId="19">
    <w:name w:val="Абзац списку1"/>
    <w:basedOn w:val="a"/>
    <w:rsid w:val="00983F68"/>
    <w:pPr>
      <w:ind w:left="720"/>
    </w:pPr>
    <w:rPr>
      <w:rFonts w:ascii="Calibri" w:eastAsia="Times New Roman" w:hAnsi="Calibri" w:cs="Calibri"/>
    </w:rPr>
  </w:style>
  <w:style w:type="character" w:customStyle="1" w:styleId="af2">
    <w:name w:val="Основний текст_"/>
    <w:link w:val="1a"/>
    <w:locked/>
    <w:rsid w:val="00983F68"/>
    <w:rPr>
      <w:sz w:val="26"/>
      <w:szCs w:val="26"/>
      <w:shd w:val="clear" w:color="auto" w:fill="FFFFFF"/>
    </w:rPr>
  </w:style>
  <w:style w:type="paragraph" w:customStyle="1" w:styleId="1a">
    <w:name w:val="Основний текст1"/>
    <w:basedOn w:val="a"/>
    <w:link w:val="af2"/>
    <w:rsid w:val="00983F68"/>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983F68"/>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rsid w:val="00983F68"/>
    <w:rPr>
      <w:rFonts w:ascii="Calibri" w:eastAsia="Calibri" w:hAnsi="Calibri" w:cs="Times New Roman"/>
      <w:sz w:val="24"/>
      <w:szCs w:val="24"/>
      <w:lang w:val="en-US"/>
    </w:rPr>
  </w:style>
  <w:style w:type="character" w:styleId="af5">
    <w:name w:val="footnote reference"/>
    <w:rsid w:val="00983F68"/>
    <w:rPr>
      <w:rFonts w:cs="Times New Roman"/>
      <w:vertAlign w:val="superscript"/>
    </w:rPr>
  </w:style>
  <w:style w:type="paragraph" w:styleId="af6">
    <w:name w:val="No Spacing"/>
    <w:uiPriority w:val="1"/>
    <w:qFormat/>
    <w:rsid w:val="00983F68"/>
    <w:pPr>
      <w:spacing w:after="0" w:line="240" w:lineRule="auto"/>
    </w:pPr>
    <w:rPr>
      <w:rFonts w:ascii="Calibri" w:eastAsia="Calibri" w:hAnsi="Calibri" w:cs="Times New Roman"/>
      <w:lang w:val="ru-RU"/>
    </w:rPr>
  </w:style>
  <w:style w:type="paragraph" w:customStyle="1" w:styleId="1b">
    <w:name w:val="Без інтервалів1"/>
    <w:rsid w:val="00983F68"/>
    <w:pPr>
      <w:spacing w:after="0" w:line="240" w:lineRule="auto"/>
    </w:pPr>
    <w:rPr>
      <w:rFonts w:ascii="Calibri" w:eastAsia="Times New Roman" w:hAnsi="Calibri" w:cs="Times New Roman"/>
      <w:lang w:val="ru-RU"/>
    </w:rPr>
  </w:style>
  <w:style w:type="character" w:customStyle="1" w:styleId="st">
    <w:name w:val="st"/>
    <w:rsid w:val="00983F68"/>
  </w:style>
  <w:style w:type="character" w:styleId="af7">
    <w:name w:val="Strong"/>
    <w:uiPriority w:val="22"/>
    <w:qFormat/>
    <w:rsid w:val="00983F68"/>
    <w:rPr>
      <w:b/>
      <w:bCs/>
    </w:rPr>
  </w:style>
  <w:style w:type="character" w:styleId="af8">
    <w:name w:val="Emphasis"/>
    <w:uiPriority w:val="20"/>
    <w:qFormat/>
    <w:rsid w:val="00983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0891">
      <w:bodyDiv w:val="1"/>
      <w:marLeft w:val="0"/>
      <w:marRight w:val="0"/>
      <w:marTop w:val="0"/>
      <w:marBottom w:val="0"/>
      <w:divBdr>
        <w:top w:val="none" w:sz="0" w:space="0" w:color="auto"/>
        <w:left w:val="none" w:sz="0" w:space="0" w:color="auto"/>
        <w:bottom w:val="none" w:sz="0" w:space="0" w:color="auto"/>
        <w:right w:val="none" w:sz="0" w:space="0" w:color="auto"/>
      </w:divBdr>
    </w:div>
    <w:div w:id="1128360416">
      <w:bodyDiv w:val="1"/>
      <w:marLeft w:val="0"/>
      <w:marRight w:val="0"/>
      <w:marTop w:val="0"/>
      <w:marBottom w:val="0"/>
      <w:divBdr>
        <w:top w:val="none" w:sz="0" w:space="0" w:color="auto"/>
        <w:left w:val="none" w:sz="0" w:space="0" w:color="auto"/>
        <w:bottom w:val="none" w:sz="0" w:space="0" w:color="auto"/>
        <w:right w:val="none" w:sz="0" w:space="0" w:color="auto"/>
      </w:divBdr>
    </w:div>
    <w:div w:id="1510488794">
      <w:bodyDiv w:val="1"/>
      <w:marLeft w:val="0"/>
      <w:marRight w:val="0"/>
      <w:marTop w:val="0"/>
      <w:marBottom w:val="0"/>
      <w:divBdr>
        <w:top w:val="none" w:sz="0" w:space="0" w:color="auto"/>
        <w:left w:val="none" w:sz="0" w:space="0" w:color="auto"/>
        <w:bottom w:val="none" w:sz="0" w:space="0" w:color="auto"/>
        <w:right w:val="none" w:sz="0" w:space="0" w:color="auto"/>
      </w:divBdr>
    </w:div>
    <w:div w:id="19561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25095</Words>
  <Characters>14305</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39322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2018-08-29T13:04:00Z</cp:lastPrinted>
  <dcterms:created xsi:type="dcterms:W3CDTF">2018-08-29T13:05:00Z</dcterms:created>
  <dcterms:modified xsi:type="dcterms:W3CDTF">2018-08-29T13:05:00Z</dcterms:modified>
</cp:coreProperties>
</file>